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F96C4B" w14:textId="253C8601" w:rsidR="00217392" w:rsidRPr="00144001" w:rsidRDefault="00B46C57" w:rsidP="00763FBD">
      <w:pPr>
        <w:pStyle w:val="ELNAZEVPRISPEVKU"/>
        <w:rPr>
          <w:lang w:val="en-US"/>
        </w:rPr>
      </w:pPr>
      <w:r w:rsidRPr="00144001">
        <w:rPr>
          <w:lang w:val="en-US"/>
        </w:rPr>
        <w:t>EduVirtual</w:t>
      </w:r>
      <w:r w:rsidR="00420AFB" w:rsidRPr="00144001">
        <w:rPr>
          <w:lang w:val="en-US"/>
        </w:rPr>
        <w:t>: Support for Teaching Geography</w:t>
      </w:r>
    </w:p>
    <w:p w14:paraId="78BC4692" w14:textId="11EE6C5F" w:rsidR="00763FBD" w:rsidRPr="00144001" w:rsidRDefault="00B46C57" w:rsidP="00416CA1">
      <w:pPr>
        <w:pStyle w:val="ELAutor"/>
        <w:rPr>
          <w:lang w:val="en-US"/>
        </w:rPr>
      </w:pPr>
      <w:r w:rsidRPr="00144001">
        <w:rPr>
          <w:lang w:val="en-US"/>
        </w:rPr>
        <w:t xml:space="preserve">Tomáš Zeman, </w:t>
      </w:r>
      <w:proofErr w:type="spellStart"/>
      <w:r w:rsidRPr="00144001">
        <w:rPr>
          <w:lang w:val="en-US"/>
        </w:rPr>
        <w:t>Gregor</w:t>
      </w:r>
      <w:proofErr w:type="spellEnd"/>
      <w:r w:rsidRPr="00144001">
        <w:rPr>
          <w:lang w:val="en-US"/>
        </w:rPr>
        <w:t xml:space="preserve"> </w:t>
      </w:r>
      <w:proofErr w:type="spellStart"/>
      <w:r w:rsidRPr="00144001">
        <w:rPr>
          <w:lang w:val="en-US"/>
        </w:rPr>
        <w:t>Rozinaj</w:t>
      </w:r>
      <w:proofErr w:type="spellEnd"/>
      <w:r w:rsidRPr="00144001">
        <w:rPr>
          <w:lang w:val="en-US"/>
        </w:rPr>
        <w:t xml:space="preserve">, Marek </w:t>
      </w:r>
      <w:proofErr w:type="spellStart"/>
      <w:r w:rsidRPr="00144001">
        <w:rPr>
          <w:lang w:val="en-US"/>
        </w:rPr>
        <w:t>Vančo</w:t>
      </w:r>
      <w:proofErr w:type="spellEnd"/>
      <w:r w:rsidRPr="00144001">
        <w:rPr>
          <w:lang w:val="en-US"/>
        </w:rPr>
        <w:t xml:space="preserve">, </w:t>
      </w:r>
      <w:proofErr w:type="spellStart"/>
      <w:r w:rsidRPr="00144001">
        <w:rPr>
          <w:lang w:val="en-US"/>
        </w:rPr>
        <w:t>Pavol</w:t>
      </w:r>
      <w:proofErr w:type="spellEnd"/>
      <w:r w:rsidRPr="00144001">
        <w:rPr>
          <w:lang w:val="en-US"/>
        </w:rPr>
        <w:t xml:space="preserve"> </w:t>
      </w:r>
      <w:proofErr w:type="spellStart"/>
      <w:r w:rsidRPr="00144001">
        <w:rPr>
          <w:lang w:val="en-US"/>
        </w:rPr>
        <w:t>Podhradský</w:t>
      </w:r>
      <w:proofErr w:type="spellEnd"/>
      <w:r w:rsidRPr="00144001">
        <w:rPr>
          <w:lang w:val="en-US"/>
        </w:rPr>
        <w:t xml:space="preserve">, </w:t>
      </w:r>
      <w:proofErr w:type="spellStart"/>
      <w:r w:rsidRPr="00144001">
        <w:rPr>
          <w:lang w:val="en-US"/>
        </w:rPr>
        <w:t>Jaromír</w:t>
      </w:r>
      <w:proofErr w:type="spellEnd"/>
      <w:r w:rsidR="006A7F5F" w:rsidRPr="00144001">
        <w:rPr>
          <w:lang w:val="en-US"/>
        </w:rPr>
        <w:t> </w:t>
      </w:r>
      <w:proofErr w:type="spellStart"/>
      <w:r w:rsidRPr="00144001">
        <w:rPr>
          <w:lang w:val="en-US"/>
        </w:rPr>
        <w:t>Hrad</w:t>
      </w:r>
      <w:proofErr w:type="spellEnd"/>
      <w:r w:rsidR="00BE0176">
        <w:rPr>
          <w:lang w:val="en-US"/>
        </w:rPr>
        <w:t xml:space="preserve">, </w:t>
      </w:r>
      <w:r w:rsidR="00BE0176" w:rsidRPr="00BE0176">
        <w:rPr>
          <w:lang w:val="en-US"/>
        </w:rPr>
        <w:t xml:space="preserve">Marek </w:t>
      </w:r>
      <w:proofErr w:type="spellStart"/>
      <w:r w:rsidR="00BE0176" w:rsidRPr="00BE0176">
        <w:rPr>
          <w:lang w:val="en-US"/>
        </w:rPr>
        <w:t>Lóderer</w:t>
      </w:r>
      <w:proofErr w:type="spellEnd"/>
    </w:p>
    <w:p w14:paraId="69EC3A42" w14:textId="3FEAED76" w:rsidR="00763FBD" w:rsidRPr="00144001" w:rsidRDefault="0070004A" w:rsidP="00763FBD">
      <w:pPr>
        <w:pStyle w:val="ELAbstrakt"/>
        <w:rPr>
          <w:lang w:val="en-US"/>
        </w:rPr>
      </w:pPr>
      <w:r w:rsidRPr="00144001">
        <w:rPr>
          <w:lang w:val="en-US"/>
        </w:rPr>
        <w:t>Abstra</w:t>
      </w:r>
      <w:r w:rsidR="00420AFB" w:rsidRPr="00144001">
        <w:rPr>
          <w:lang w:val="en-US"/>
        </w:rPr>
        <w:t>c</w:t>
      </w:r>
      <w:r w:rsidRPr="00144001">
        <w:rPr>
          <w:lang w:val="en-US"/>
        </w:rPr>
        <w:t>t</w:t>
      </w:r>
    </w:p>
    <w:p w14:paraId="40CBF398" w14:textId="16E14239" w:rsidR="00F379D3" w:rsidRPr="00144001" w:rsidRDefault="00F379D3" w:rsidP="002B6D97">
      <w:pPr>
        <w:pStyle w:val="ELTextabstraktu"/>
        <w:rPr>
          <w:lang w:val="en-US"/>
        </w:rPr>
      </w:pPr>
      <w:r w:rsidRPr="00144001">
        <w:rPr>
          <w:lang w:val="en-US"/>
        </w:rPr>
        <w:t>This paper – as a contribution to the competition – describes EduVirtual experimental system for education that is focused on geography. The system is designed for secondary or elementary schools; it includes a virtual platform and aid for teaching geography using virtual and augmented reality, 360-degree video and other modern e-learning</w:t>
      </w:r>
      <w:r w:rsidR="0080784C" w:rsidRPr="00144001">
        <w:rPr>
          <w:lang w:val="en-US"/>
        </w:rPr>
        <w:t xml:space="preserve"> elements</w:t>
      </w:r>
      <w:r w:rsidRPr="00144001">
        <w:rPr>
          <w:lang w:val="en-US"/>
        </w:rPr>
        <w:t xml:space="preserve">. The system is being developed at the STU in Bratislava </w:t>
      </w:r>
      <w:r w:rsidR="0080784C" w:rsidRPr="00144001">
        <w:rPr>
          <w:lang w:val="en-US"/>
        </w:rPr>
        <w:t xml:space="preserve">within the H2020 </w:t>
      </w:r>
      <w:r w:rsidRPr="00144001">
        <w:rPr>
          <w:lang w:val="en-US"/>
        </w:rPr>
        <w:t>European project NEWTON (Networked Labs for Training in Sciences and Technologies). The system has already been successfully tested by pupils and teachers at the Bratislava-</w:t>
      </w:r>
      <w:proofErr w:type="spellStart"/>
      <w:r w:rsidRPr="00144001">
        <w:rPr>
          <w:lang w:val="en-US"/>
        </w:rPr>
        <w:t>Lamač</w:t>
      </w:r>
      <w:proofErr w:type="spellEnd"/>
      <w:r w:rsidRPr="00144001">
        <w:rPr>
          <w:lang w:val="en-US"/>
        </w:rPr>
        <w:t xml:space="preserve"> elementary school</w:t>
      </w:r>
      <w:r w:rsidR="0080784C" w:rsidRPr="00144001">
        <w:rPr>
          <w:lang w:val="en-US"/>
        </w:rPr>
        <w:t>,</w:t>
      </w:r>
      <w:r w:rsidRPr="00144001">
        <w:rPr>
          <w:lang w:val="en-US"/>
        </w:rPr>
        <w:t xml:space="preserve"> and autumn pilot runs are being prepared in Dublin and Bucharest.</w:t>
      </w:r>
    </w:p>
    <w:p w14:paraId="2F20990A" w14:textId="3AE821AE" w:rsidR="00217392" w:rsidRPr="00144001" w:rsidRDefault="00F379D3" w:rsidP="00ED4689">
      <w:pPr>
        <w:pStyle w:val="ELKlicovaslova"/>
        <w:rPr>
          <w:lang w:val="en-US"/>
        </w:rPr>
      </w:pPr>
      <w:r w:rsidRPr="00144001">
        <w:rPr>
          <w:lang w:val="en-US"/>
        </w:rPr>
        <w:t>Keywords</w:t>
      </w:r>
    </w:p>
    <w:p w14:paraId="48E31C61" w14:textId="6ADF2D33" w:rsidR="00F379D3" w:rsidRPr="00144001" w:rsidRDefault="00F379D3" w:rsidP="006245F7">
      <w:pPr>
        <w:pStyle w:val="ELKlicovaslovatext"/>
        <w:rPr>
          <w:lang w:val="en-US"/>
        </w:rPr>
      </w:pPr>
      <w:r w:rsidRPr="00144001">
        <w:rPr>
          <w:lang w:val="en-US"/>
        </w:rPr>
        <w:t>virtual reality, augmented reality, 360-degree video, gamification, modern education</w:t>
      </w:r>
    </w:p>
    <w:p w14:paraId="4843B333" w14:textId="0BFC04CA" w:rsidR="00074ADF" w:rsidRPr="00144001" w:rsidRDefault="00F379D3" w:rsidP="00C65B8E">
      <w:pPr>
        <w:pStyle w:val="ELNazevkapitoly"/>
        <w:rPr>
          <w:lang w:val="en-US"/>
        </w:rPr>
      </w:pPr>
      <w:bookmarkStart w:id="0" w:name="_Toc222128689"/>
      <w:bookmarkStart w:id="1" w:name="_Toc222128780"/>
      <w:r w:rsidRPr="00144001">
        <w:rPr>
          <w:lang w:val="en-US"/>
        </w:rPr>
        <w:t>Introduction</w:t>
      </w:r>
    </w:p>
    <w:p w14:paraId="4327AF1C" w14:textId="1291587C" w:rsidR="00F379D3" w:rsidRPr="00144001" w:rsidRDefault="00432CEB" w:rsidP="00074ADF">
      <w:pPr>
        <w:pStyle w:val="ELNormalnitext"/>
        <w:rPr>
          <w:lang w:val="en-US"/>
        </w:rPr>
      </w:pPr>
      <w:r w:rsidRPr="00144001">
        <w:rPr>
          <w:lang w:val="en-US"/>
        </w:rPr>
        <w:t>Education</w:t>
      </w:r>
      <w:r w:rsidR="00F379D3" w:rsidRPr="00144001">
        <w:rPr>
          <w:lang w:val="en-US"/>
        </w:rPr>
        <w:t xml:space="preserve"> </w:t>
      </w:r>
      <w:r w:rsidRPr="00144001">
        <w:rPr>
          <w:lang w:val="en-US"/>
        </w:rPr>
        <w:t>with electronic support</w:t>
      </w:r>
      <w:r w:rsidR="00F379D3" w:rsidRPr="00144001">
        <w:rPr>
          <w:lang w:val="en-US"/>
        </w:rPr>
        <w:t xml:space="preserve"> is currently undergoing significant changes. </w:t>
      </w:r>
      <w:r w:rsidRPr="00144001">
        <w:rPr>
          <w:lang w:val="en-US"/>
        </w:rPr>
        <w:t xml:space="preserve">LMS systems have been </w:t>
      </w:r>
      <w:r w:rsidR="00F379D3" w:rsidRPr="00144001">
        <w:rPr>
          <w:lang w:val="en-US"/>
        </w:rPr>
        <w:t xml:space="preserve">routinely used </w:t>
      </w:r>
      <w:r w:rsidRPr="00144001">
        <w:rPr>
          <w:lang w:val="en-US"/>
        </w:rPr>
        <w:t>for two decades</w:t>
      </w:r>
      <w:r w:rsidR="00F379D3" w:rsidRPr="00144001">
        <w:rPr>
          <w:lang w:val="en-US"/>
        </w:rPr>
        <w:t xml:space="preserve">, and MOOC courses </w:t>
      </w:r>
      <w:r w:rsidRPr="00144001">
        <w:rPr>
          <w:lang w:val="en-US"/>
        </w:rPr>
        <w:t>for one decade;</w:t>
      </w:r>
      <w:r w:rsidR="00F379D3" w:rsidRPr="00144001">
        <w:rPr>
          <w:lang w:val="en-US"/>
        </w:rPr>
        <w:t xml:space="preserve"> similar</w:t>
      </w:r>
      <w:r w:rsidRPr="00144001">
        <w:rPr>
          <w:lang w:val="en-US"/>
        </w:rPr>
        <w:t>ly old are</w:t>
      </w:r>
      <w:r w:rsidR="00F379D3" w:rsidRPr="00144001">
        <w:rPr>
          <w:lang w:val="en-US"/>
        </w:rPr>
        <w:t xml:space="preserve"> mobile learning or gami</w:t>
      </w:r>
      <w:r w:rsidRPr="00144001">
        <w:rPr>
          <w:lang w:val="en-US"/>
        </w:rPr>
        <w:t>fication</w:t>
      </w:r>
      <w:r w:rsidR="00F379D3" w:rsidRPr="00144001">
        <w:rPr>
          <w:lang w:val="en-US"/>
        </w:rPr>
        <w:t xml:space="preserve"> elements. The last five years of development </w:t>
      </w:r>
      <w:r w:rsidR="005E3EBC" w:rsidRPr="00144001">
        <w:rPr>
          <w:lang w:val="en-US"/>
        </w:rPr>
        <w:t xml:space="preserve">have brought </w:t>
      </w:r>
      <w:r w:rsidR="00F379D3" w:rsidRPr="00144001">
        <w:rPr>
          <w:lang w:val="en-US"/>
        </w:rPr>
        <w:t xml:space="preserve">new opportunities that are related to the development and wide availability of </w:t>
      </w:r>
      <w:r w:rsidR="005E3EBC" w:rsidRPr="00144001">
        <w:rPr>
          <w:lang w:val="en-US"/>
        </w:rPr>
        <w:t>information</w:t>
      </w:r>
      <w:r w:rsidR="00F379D3" w:rsidRPr="00144001">
        <w:rPr>
          <w:lang w:val="en-US"/>
        </w:rPr>
        <w:t xml:space="preserve"> and communication technolog</w:t>
      </w:r>
      <w:r w:rsidR="005E3EBC" w:rsidRPr="00144001">
        <w:rPr>
          <w:lang w:val="en-US"/>
        </w:rPr>
        <w:t xml:space="preserve">ies </w:t>
      </w:r>
      <w:r w:rsidR="00F379D3" w:rsidRPr="00144001">
        <w:rPr>
          <w:lang w:val="en-US"/>
        </w:rPr>
        <w:t xml:space="preserve">and </w:t>
      </w:r>
      <w:r w:rsidR="005E3EBC" w:rsidRPr="00144001">
        <w:rPr>
          <w:lang w:val="en-US"/>
        </w:rPr>
        <w:t xml:space="preserve">procedures </w:t>
      </w:r>
      <w:r w:rsidR="00F379D3" w:rsidRPr="00144001">
        <w:rPr>
          <w:lang w:val="en-US"/>
        </w:rPr>
        <w:t xml:space="preserve">that can be effectively </w:t>
      </w:r>
      <w:r w:rsidR="005E3EBC" w:rsidRPr="00144001">
        <w:rPr>
          <w:lang w:val="en-US"/>
        </w:rPr>
        <w:t xml:space="preserve">used </w:t>
      </w:r>
      <w:r w:rsidR="00F379D3" w:rsidRPr="00144001">
        <w:rPr>
          <w:lang w:val="en-US"/>
        </w:rPr>
        <w:t xml:space="preserve">for </w:t>
      </w:r>
      <w:r w:rsidR="005E3EBC" w:rsidRPr="00144001">
        <w:rPr>
          <w:lang w:val="en-US"/>
        </w:rPr>
        <w:t>education;</w:t>
      </w:r>
      <w:r w:rsidR="00F379D3" w:rsidRPr="00144001">
        <w:rPr>
          <w:lang w:val="en-US"/>
        </w:rPr>
        <w:t xml:space="preserve"> </w:t>
      </w:r>
      <w:r w:rsidR="005E3EBC" w:rsidRPr="00144001">
        <w:rPr>
          <w:lang w:val="en-US"/>
        </w:rPr>
        <w:t>t</w:t>
      </w:r>
      <w:r w:rsidR="00F379D3" w:rsidRPr="00144001">
        <w:rPr>
          <w:lang w:val="en-US"/>
        </w:rPr>
        <w:t xml:space="preserve">hese include </w:t>
      </w:r>
      <w:proofErr w:type="spellStart"/>
      <w:r w:rsidR="00F379D3" w:rsidRPr="00144001">
        <w:rPr>
          <w:lang w:val="en-US"/>
        </w:rPr>
        <w:t>mulsemedia</w:t>
      </w:r>
      <w:proofErr w:type="spellEnd"/>
      <w:r w:rsidR="00F379D3" w:rsidRPr="00144001">
        <w:rPr>
          <w:lang w:val="en-US"/>
        </w:rPr>
        <w:t xml:space="preserve">, </w:t>
      </w:r>
      <w:proofErr w:type="spellStart"/>
      <w:r w:rsidR="00F379D3" w:rsidRPr="00144001">
        <w:rPr>
          <w:lang w:val="en-US"/>
        </w:rPr>
        <w:t>FabLab</w:t>
      </w:r>
      <w:proofErr w:type="spellEnd"/>
      <w:r w:rsidR="00F379D3" w:rsidRPr="00144001">
        <w:rPr>
          <w:lang w:val="en-US"/>
        </w:rPr>
        <w:t xml:space="preserve">, 3D, virtual and </w:t>
      </w:r>
      <w:r w:rsidR="005E3EBC" w:rsidRPr="00144001">
        <w:rPr>
          <w:lang w:val="en-US"/>
        </w:rPr>
        <w:t xml:space="preserve">augmented </w:t>
      </w:r>
      <w:r w:rsidR="00F379D3" w:rsidRPr="00144001">
        <w:rPr>
          <w:lang w:val="en-US"/>
        </w:rPr>
        <w:t>reality, 360-degree video or multimodal systems.</w:t>
      </w:r>
    </w:p>
    <w:p w14:paraId="481E1A22" w14:textId="58BBD6BD" w:rsidR="00F379D3" w:rsidRPr="00144001" w:rsidRDefault="00F379D3" w:rsidP="00074ADF">
      <w:pPr>
        <w:pStyle w:val="ELNormalnitext"/>
        <w:rPr>
          <w:lang w:val="en-US"/>
        </w:rPr>
      </w:pPr>
      <w:r w:rsidRPr="00144001">
        <w:rPr>
          <w:lang w:val="en-US"/>
        </w:rPr>
        <w:t xml:space="preserve">The </w:t>
      </w:r>
      <w:r w:rsidR="005E3EBC" w:rsidRPr="00144001">
        <w:rPr>
          <w:lang w:val="en-US"/>
        </w:rPr>
        <w:t xml:space="preserve">paper </w:t>
      </w:r>
      <w:r w:rsidRPr="00144001">
        <w:rPr>
          <w:lang w:val="en-US"/>
        </w:rPr>
        <w:t>describe</w:t>
      </w:r>
      <w:r w:rsidR="005E3EBC" w:rsidRPr="00144001">
        <w:rPr>
          <w:lang w:val="en-US"/>
        </w:rPr>
        <w:t>s</w:t>
      </w:r>
      <w:r w:rsidRPr="00144001">
        <w:rPr>
          <w:lang w:val="en-US"/>
        </w:rPr>
        <w:t xml:space="preserve"> the EduVirtual system, which uses </w:t>
      </w:r>
      <w:r w:rsidR="005E3EBC" w:rsidRPr="00144001">
        <w:rPr>
          <w:lang w:val="en-US"/>
        </w:rPr>
        <w:t xml:space="preserve">(in addition to older techniques) </w:t>
      </w:r>
      <w:r w:rsidR="00D94F67" w:rsidRPr="00144001">
        <w:rPr>
          <w:lang w:val="en-US"/>
        </w:rPr>
        <w:t xml:space="preserve">selected recent </w:t>
      </w:r>
      <w:r w:rsidRPr="00144001">
        <w:rPr>
          <w:lang w:val="en-US"/>
        </w:rPr>
        <w:t>technolog</w:t>
      </w:r>
      <w:r w:rsidR="00D94F67" w:rsidRPr="00144001">
        <w:rPr>
          <w:lang w:val="en-US"/>
        </w:rPr>
        <w:t>ies</w:t>
      </w:r>
      <w:r w:rsidRPr="00144001">
        <w:rPr>
          <w:lang w:val="en-US"/>
        </w:rPr>
        <w:t xml:space="preserve"> </w:t>
      </w:r>
      <w:r w:rsidR="00D94F67" w:rsidRPr="00144001">
        <w:rPr>
          <w:lang w:val="en-US"/>
        </w:rPr>
        <w:t xml:space="preserve">for </w:t>
      </w:r>
      <w:r w:rsidRPr="00144001">
        <w:rPr>
          <w:lang w:val="en-US"/>
        </w:rPr>
        <w:t xml:space="preserve">support of geography teaching, namely virtual reality, </w:t>
      </w:r>
      <w:r w:rsidR="00D94F67" w:rsidRPr="00144001">
        <w:rPr>
          <w:lang w:val="en-US"/>
        </w:rPr>
        <w:t xml:space="preserve">augmented </w:t>
      </w:r>
      <w:r w:rsidRPr="00144001">
        <w:rPr>
          <w:lang w:val="en-US"/>
        </w:rPr>
        <w:t>reality and 360-degree video. The system also includes CMS (</w:t>
      </w:r>
      <w:r w:rsidR="00D94F67" w:rsidRPr="00144001">
        <w:rPr>
          <w:lang w:val="en-US"/>
        </w:rPr>
        <w:t>C</w:t>
      </w:r>
      <w:r w:rsidRPr="00144001">
        <w:rPr>
          <w:lang w:val="en-US"/>
        </w:rPr>
        <w:t xml:space="preserve">ontent </w:t>
      </w:r>
      <w:r w:rsidR="00D94F67" w:rsidRPr="00144001">
        <w:rPr>
          <w:lang w:val="en-US"/>
        </w:rPr>
        <w:t>M</w:t>
      </w:r>
      <w:r w:rsidRPr="00144001">
        <w:rPr>
          <w:lang w:val="en-US"/>
        </w:rPr>
        <w:t xml:space="preserve">anagement </w:t>
      </w:r>
      <w:r w:rsidR="00D94F67" w:rsidRPr="00144001">
        <w:rPr>
          <w:lang w:val="en-US"/>
        </w:rPr>
        <w:t>S</w:t>
      </w:r>
      <w:r w:rsidRPr="00144001">
        <w:rPr>
          <w:lang w:val="en-US"/>
        </w:rPr>
        <w:t>ystem</w:t>
      </w:r>
      <w:r w:rsidR="00D94F67" w:rsidRPr="00144001">
        <w:rPr>
          <w:lang w:val="en-US"/>
        </w:rPr>
        <w:t xml:space="preserve"> for administration of</w:t>
      </w:r>
      <w:r w:rsidRPr="00144001">
        <w:rPr>
          <w:lang w:val="en-US"/>
        </w:rPr>
        <w:t xml:space="preserve"> courses and user</w:t>
      </w:r>
      <w:r w:rsidR="00D94F67" w:rsidRPr="00144001">
        <w:rPr>
          <w:lang w:val="en-US"/>
        </w:rPr>
        <w:t>s</w:t>
      </w:r>
      <w:r w:rsidRPr="00144001">
        <w:rPr>
          <w:lang w:val="en-US"/>
        </w:rPr>
        <w:t xml:space="preserve">), an educational website, and a blind map </w:t>
      </w:r>
      <w:r w:rsidR="00D94F67" w:rsidRPr="00144001">
        <w:rPr>
          <w:lang w:val="en-US"/>
        </w:rPr>
        <w:t xml:space="preserve">with </w:t>
      </w:r>
      <w:r w:rsidRPr="00144001">
        <w:rPr>
          <w:lang w:val="en-US"/>
        </w:rPr>
        <w:t>gam</w:t>
      </w:r>
      <w:r w:rsidR="00D94F67" w:rsidRPr="00144001">
        <w:rPr>
          <w:lang w:val="en-US"/>
        </w:rPr>
        <w:t>ing</w:t>
      </w:r>
      <w:r w:rsidRPr="00144001">
        <w:rPr>
          <w:lang w:val="en-US"/>
        </w:rPr>
        <w:t xml:space="preserve"> elements and knowledge verification (so-called Glob</w:t>
      </w:r>
      <w:r w:rsidR="00CA4F5C" w:rsidRPr="00144001">
        <w:rPr>
          <w:lang w:val="en-US"/>
        </w:rPr>
        <w:t>us</w:t>
      </w:r>
      <w:r w:rsidRPr="00144001">
        <w:rPr>
          <w:lang w:val="en-US"/>
        </w:rPr>
        <w:t>).</w:t>
      </w:r>
    </w:p>
    <w:bookmarkEnd w:id="0"/>
    <w:bookmarkEnd w:id="1"/>
    <w:p w14:paraId="65B66D2D" w14:textId="38007383" w:rsidR="00C65B8E" w:rsidRPr="00144001" w:rsidRDefault="00F379D3" w:rsidP="00C65B8E">
      <w:pPr>
        <w:pStyle w:val="ELNazevkapitoly"/>
        <w:rPr>
          <w:lang w:val="en-US"/>
        </w:rPr>
      </w:pPr>
      <w:r w:rsidRPr="00144001">
        <w:rPr>
          <w:lang w:val="en-US"/>
        </w:rPr>
        <w:t>System Description</w:t>
      </w:r>
    </w:p>
    <w:p w14:paraId="2D9986F1" w14:textId="55BAB421" w:rsidR="00C71508" w:rsidRDefault="00C71508" w:rsidP="0048321E">
      <w:pPr>
        <w:pStyle w:val="ELNormalnitext"/>
        <w:rPr>
          <w:lang w:val="en-US"/>
        </w:rPr>
      </w:pPr>
      <w:r>
        <w:rPr>
          <w:lang w:val="en-US"/>
        </w:rPr>
        <w:t xml:space="preserve">Logging </w:t>
      </w:r>
      <w:r w:rsidRPr="00C71508">
        <w:rPr>
          <w:lang w:val="en-US"/>
        </w:rPr>
        <w:t xml:space="preserve">in (identification) of participants (students, teachers) is done by reading </w:t>
      </w:r>
      <w:r>
        <w:rPr>
          <w:lang w:val="en-US"/>
        </w:rPr>
        <w:t>a </w:t>
      </w:r>
      <w:r w:rsidRPr="00C71508">
        <w:rPr>
          <w:lang w:val="en-US"/>
        </w:rPr>
        <w:t xml:space="preserve">QR code; in guest mode, </w:t>
      </w:r>
      <w:r>
        <w:rPr>
          <w:lang w:val="en-US"/>
        </w:rPr>
        <w:t xml:space="preserve">users </w:t>
      </w:r>
      <w:r w:rsidRPr="00C71508">
        <w:rPr>
          <w:lang w:val="en-US"/>
        </w:rPr>
        <w:t xml:space="preserve">can log in without the </w:t>
      </w:r>
      <w:r>
        <w:rPr>
          <w:lang w:val="en-US"/>
        </w:rPr>
        <w:t xml:space="preserve">possibility </w:t>
      </w:r>
      <w:r w:rsidRPr="00C71508">
        <w:rPr>
          <w:lang w:val="en-US"/>
        </w:rPr>
        <w:t xml:space="preserve">to save </w:t>
      </w:r>
      <w:r>
        <w:rPr>
          <w:lang w:val="en-US"/>
        </w:rPr>
        <w:t xml:space="preserve">a record of their </w:t>
      </w:r>
      <w:r w:rsidRPr="00C71508">
        <w:rPr>
          <w:lang w:val="en-US"/>
        </w:rPr>
        <w:t>activity and results.</w:t>
      </w:r>
    </w:p>
    <w:p w14:paraId="519A30A8" w14:textId="04295E99" w:rsidR="00C71508" w:rsidRPr="00C71508" w:rsidRDefault="00C71508" w:rsidP="00C71508">
      <w:pPr>
        <w:pStyle w:val="ELNormalnitext"/>
        <w:rPr>
          <w:lang w:val="en-US"/>
        </w:rPr>
      </w:pPr>
      <w:r>
        <w:rPr>
          <w:lang w:val="en-US"/>
        </w:rPr>
        <w:lastRenderedPageBreak/>
        <w:t>T</w:t>
      </w:r>
      <w:r w:rsidRPr="00C71508">
        <w:rPr>
          <w:lang w:val="en-US"/>
        </w:rPr>
        <w:t>eacher</w:t>
      </w:r>
      <w:r>
        <w:rPr>
          <w:lang w:val="en-US"/>
        </w:rPr>
        <w:t>s</w:t>
      </w:r>
      <w:r w:rsidRPr="00C71508">
        <w:rPr>
          <w:lang w:val="en-US"/>
        </w:rPr>
        <w:t xml:space="preserve"> </w:t>
      </w:r>
      <w:r>
        <w:rPr>
          <w:lang w:val="en-US"/>
        </w:rPr>
        <w:t>can use</w:t>
      </w:r>
      <w:r w:rsidRPr="00C71508">
        <w:rPr>
          <w:lang w:val="en-US"/>
        </w:rPr>
        <w:t xml:space="preserve"> a content management system </w:t>
      </w:r>
      <w:r>
        <w:rPr>
          <w:lang w:val="en-US"/>
        </w:rPr>
        <w:t>to define</w:t>
      </w:r>
      <w:r w:rsidRPr="00C71508">
        <w:rPr>
          <w:lang w:val="en-US"/>
        </w:rPr>
        <w:t xml:space="preserve"> the levels and content of lessons, selection of tests</w:t>
      </w:r>
      <w:r>
        <w:rPr>
          <w:lang w:val="en-US"/>
        </w:rPr>
        <w:t xml:space="preserve"> and</w:t>
      </w:r>
      <w:r w:rsidRPr="00C71508">
        <w:rPr>
          <w:lang w:val="en-US"/>
        </w:rPr>
        <w:t xml:space="preserve"> </w:t>
      </w:r>
      <w:r>
        <w:rPr>
          <w:lang w:val="en-US"/>
        </w:rPr>
        <w:t xml:space="preserve">their </w:t>
      </w:r>
      <w:r w:rsidRPr="00C71508">
        <w:rPr>
          <w:lang w:val="en-US"/>
        </w:rPr>
        <w:t xml:space="preserve">contents, the content and specific topics of </w:t>
      </w:r>
      <w:r>
        <w:rPr>
          <w:lang w:val="en-US"/>
        </w:rPr>
        <w:t xml:space="preserve">each </w:t>
      </w:r>
      <w:r w:rsidRPr="00C71508">
        <w:rPr>
          <w:lang w:val="en-US"/>
        </w:rPr>
        <w:t xml:space="preserve">lesson, </w:t>
      </w:r>
      <w:r>
        <w:rPr>
          <w:lang w:val="en-US"/>
        </w:rPr>
        <w:t xml:space="preserve">and </w:t>
      </w:r>
      <w:r w:rsidRPr="00C71508">
        <w:rPr>
          <w:lang w:val="en-US"/>
        </w:rPr>
        <w:t xml:space="preserve">the language </w:t>
      </w:r>
      <w:r>
        <w:rPr>
          <w:lang w:val="en-US"/>
        </w:rPr>
        <w:t>to be used;</w:t>
      </w:r>
      <w:r w:rsidRPr="00C71508">
        <w:rPr>
          <w:lang w:val="en-US"/>
        </w:rPr>
        <w:t xml:space="preserve"> students</w:t>
      </w:r>
      <w:r>
        <w:rPr>
          <w:lang w:val="en-US"/>
        </w:rPr>
        <w:t>’</w:t>
      </w:r>
      <w:r w:rsidRPr="00C71508">
        <w:rPr>
          <w:lang w:val="en-US"/>
        </w:rPr>
        <w:t xml:space="preserve"> activity and results </w:t>
      </w:r>
      <w:r>
        <w:rPr>
          <w:lang w:val="en-US"/>
        </w:rPr>
        <w:t>can be checked</w:t>
      </w:r>
      <w:r w:rsidRPr="00C71508">
        <w:rPr>
          <w:lang w:val="en-US"/>
        </w:rPr>
        <w:t>.</w:t>
      </w:r>
    </w:p>
    <w:p w14:paraId="23497633" w14:textId="6349F720" w:rsidR="00C71508" w:rsidRPr="00C71508" w:rsidRDefault="00C71508" w:rsidP="00C71508">
      <w:pPr>
        <w:pStyle w:val="ELNormalnitext"/>
        <w:rPr>
          <w:lang w:val="en-US"/>
        </w:rPr>
      </w:pPr>
      <w:r>
        <w:rPr>
          <w:lang w:val="en-US"/>
        </w:rPr>
        <w:t>S</w:t>
      </w:r>
      <w:r w:rsidRPr="00C71508">
        <w:rPr>
          <w:lang w:val="en-US"/>
        </w:rPr>
        <w:t>tudent</w:t>
      </w:r>
      <w:r>
        <w:rPr>
          <w:lang w:val="en-US"/>
        </w:rPr>
        <w:t>s have</w:t>
      </w:r>
      <w:r w:rsidRPr="00C71508">
        <w:rPr>
          <w:lang w:val="en-US"/>
        </w:rPr>
        <w:t xml:space="preserve"> three basic options for using the system. The first </w:t>
      </w:r>
      <w:r>
        <w:rPr>
          <w:lang w:val="en-US"/>
        </w:rPr>
        <w:t>one</w:t>
      </w:r>
      <w:r w:rsidRPr="00C71508">
        <w:rPr>
          <w:lang w:val="en-US"/>
        </w:rPr>
        <w:t xml:space="preserve"> is a web portal, </w:t>
      </w:r>
      <w:r>
        <w:rPr>
          <w:lang w:val="en-US"/>
        </w:rPr>
        <w:t xml:space="preserve">i.e. </w:t>
      </w:r>
      <w:r w:rsidRPr="00C71508">
        <w:rPr>
          <w:lang w:val="en-US"/>
        </w:rPr>
        <w:t>a common electronic interactive textbook. There is no need for special hardware to use</w:t>
      </w:r>
      <w:r>
        <w:rPr>
          <w:lang w:val="en-US"/>
        </w:rPr>
        <w:t xml:space="preserve"> it – </w:t>
      </w:r>
      <w:r w:rsidRPr="00C71508">
        <w:rPr>
          <w:lang w:val="en-US"/>
        </w:rPr>
        <w:t>student</w:t>
      </w:r>
      <w:r>
        <w:rPr>
          <w:lang w:val="en-US"/>
        </w:rPr>
        <w:t>s</w:t>
      </w:r>
      <w:r w:rsidRPr="00C71508">
        <w:rPr>
          <w:lang w:val="en-US"/>
        </w:rPr>
        <w:t xml:space="preserve"> can use </w:t>
      </w:r>
      <w:r>
        <w:rPr>
          <w:lang w:val="en-US"/>
        </w:rPr>
        <w:t xml:space="preserve">their </w:t>
      </w:r>
      <w:r w:rsidRPr="00C71508">
        <w:rPr>
          <w:lang w:val="en-US"/>
        </w:rPr>
        <w:t>laptop</w:t>
      </w:r>
      <w:r>
        <w:rPr>
          <w:lang w:val="en-US"/>
        </w:rPr>
        <w:t>s</w:t>
      </w:r>
      <w:r w:rsidRPr="00C71508">
        <w:rPr>
          <w:lang w:val="en-US"/>
        </w:rPr>
        <w:t>, tablet</w:t>
      </w:r>
      <w:r>
        <w:rPr>
          <w:lang w:val="en-US"/>
        </w:rPr>
        <w:t>s</w:t>
      </w:r>
      <w:r w:rsidRPr="00C71508">
        <w:rPr>
          <w:lang w:val="en-US"/>
        </w:rPr>
        <w:t xml:space="preserve"> or mobile phone</w:t>
      </w:r>
      <w:r>
        <w:rPr>
          <w:lang w:val="en-US"/>
        </w:rPr>
        <w:t>s</w:t>
      </w:r>
      <w:r w:rsidRPr="00C71508">
        <w:rPr>
          <w:lang w:val="en-US"/>
        </w:rPr>
        <w:t>.</w:t>
      </w:r>
    </w:p>
    <w:p w14:paraId="54483BD9" w14:textId="22DCF93E" w:rsidR="00C71508" w:rsidRPr="00C71508" w:rsidRDefault="00C71508" w:rsidP="00C71508">
      <w:pPr>
        <w:pStyle w:val="ELNormalnitext"/>
        <w:rPr>
          <w:lang w:val="en-US"/>
        </w:rPr>
      </w:pPr>
      <w:r w:rsidRPr="00C71508">
        <w:rPr>
          <w:lang w:val="en-US"/>
        </w:rPr>
        <w:t xml:space="preserve">The second option is to use virtual reality, </w:t>
      </w:r>
      <w:r>
        <w:rPr>
          <w:lang w:val="en-US"/>
        </w:rPr>
        <w:t>augmented</w:t>
      </w:r>
      <w:r w:rsidRPr="00C71508">
        <w:rPr>
          <w:lang w:val="en-US"/>
        </w:rPr>
        <w:t xml:space="preserve"> reality and 360-degree video. Virtual reality displays a </w:t>
      </w:r>
      <w:r w:rsidR="00006E50">
        <w:rPr>
          <w:lang w:val="en-US"/>
        </w:rPr>
        <w:t>three</w:t>
      </w:r>
      <w:r w:rsidRPr="00C71508">
        <w:rPr>
          <w:lang w:val="en-US"/>
        </w:rPr>
        <w:t xml:space="preserve">-dimensional image of the studied scene </w:t>
      </w:r>
      <w:r>
        <w:rPr>
          <w:lang w:val="en-US"/>
        </w:rPr>
        <w:t xml:space="preserve">through 3D </w:t>
      </w:r>
      <w:r w:rsidRPr="00C71508">
        <w:rPr>
          <w:lang w:val="en-US"/>
        </w:rPr>
        <w:t xml:space="preserve">glasses. The 360-degree video allows a circular view of a specific place. </w:t>
      </w:r>
      <w:r>
        <w:rPr>
          <w:lang w:val="en-US"/>
        </w:rPr>
        <w:t xml:space="preserve">Augmented </w:t>
      </w:r>
      <w:r w:rsidRPr="00C71508">
        <w:rPr>
          <w:lang w:val="en-US"/>
        </w:rPr>
        <w:t xml:space="preserve">reality combines real-world images captured by a cell phone camera with other (expanding) </w:t>
      </w:r>
      <w:r w:rsidR="003657ED" w:rsidRPr="00C71508">
        <w:rPr>
          <w:lang w:val="en-US"/>
        </w:rPr>
        <w:t xml:space="preserve">information </w:t>
      </w:r>
      <w:r w:rsidR="003657ED">
        <w:rPr>
          <w:lang w:val="en-US"/>
        </w:rPr>
        <w:t>(</w:t>
      </w:r>
      <w:r w:rsidRPr="00C71508">
        <w:rPr>
          <w:lang w:val="en-US"/>
        </w:rPr>
        <w:t>text or image</w:t>
      </w:r>
      <w:r w:rsidR="003657ED">
        <w:rPr>
          <w:lang w:val="en-US"/>
        </w:rPr>
        <w:t>)</w:t>
      </w:r>
      <w:r w:rsidRPr="00C71508">
        <w:rPr>
          <w:lang w:val="en-US"/>
        </w:rPr>
        <w:t xml:space="preserve">. </w:t>
      </w:r>
      <w:r w:rsidR="003657ED">
        <w:rPr>
          <w:lang w:val="en-US"/>
        </w:rPr>
        <w:t>In order t</w:t>
      </w:r>
      <w:r w:rsidRPr="00C71508">
        <w:rPr>
          <w:lang w:val="en-US"/>
        </w:rPr>
        <w:t xml:space="preserve">o use </w:t>
      </w:r>
      <w:r w:rsidR="003657ED">
        <w:rPr>
          <w:lang w:val="en-US"/>
        </w:rPr>
        <w:t xml:space="preserve">augmented </w:t>
      </w:r>
      <w:r w:rsidRPr="00C71508">
        <w:rPr>
          <w:lang w:val="en-US"/>
        </w:rPr>
        <w:t>reality, a mobile phone with an installed application</w:t>
      </w:r>
      <w:r w:rsidR="003657ED">
        <w:rPr>
          <w:lang w:val="en-US"/>
        </w:rPr>
        <w:t xml:space="preserve"> is needed</w:t>
      </w:r>
      <w:r w:rsidRPr="00C71508">
        <w:rPr>
          <w:lang w:val="en-US"/>
        </w:rPr>
        <w:t>; to use virtual reality</w:t>
      </w:r>
      <w:r w:rsidR="003657ED">
        <w:rPr>
          <w:lang w:val="en-US"/>
        </w:rPr>
        <w:t>,</w:t>
      </w:r>
      <w:r w:rsidRPr="00C71508">
        <w:rPr>
          <w:lang w:val="en-US"/>
        </w:rPr>
        <w:t xml:space="preserve"> it is necessary to </w:t>
      </w:r>
      <w:r w:rsidR="003657ED">
        <w:rPr>
          <w:lang w:val="en-US"/>
        </w:rPr>
        <w:t xml:space="preserve">have </w:t>
      </w:r>
      <w:r w:rsidRPr="00C71508">
        <w:rPr>
          <w:lang w:val="en-US"/>
        </w:rPr>
        <w:t xml:space="preserve">3D VR glasses </w:t>
      </w:r>
      <w:r w:rsidR="003657ED">
        <w:rPr>
          <w:lang w:val="en-US"/>
        </w:rPr>
        <w:t xml:space="preserve">in addition to a </w:t>
      </w:r>
      <w:r w:rsidRPr="00C71508">
        <w:rPr>
          <w:lang w:val="en-US"/>
        </w:rPr>
        <w:t>mobile phone. A more detailed description is provided in the following chapters.</w:t>
      </w:r>
    </w:p>
    <w:p w14:paraId="3B98F422" w14:textId="44DCEB50" w:rsidR="00C71508" w:rsidRDefault="00C71508" w:rsidP="00C71508">
      <w:pPr>
        <w:pStyle w:val="ELNormalnitext"/>
        <w:rPr>
          <w:lang w:val="en-US"/>
        </w:rPr>
      </w:pPr>
      <w:r w:rsidRPr="00C71508">
        <w:rPr>
          <w:lang w:val="en-US"/>
        </w:rPr>
        <w:t>The third option is to use the Gl</w:t>
      </w:r>
      <w:r>
        <w:rPr>
          <w:lang w:val="en-US"/>
        </w:rPr>
        <w:t>o</w:t>
      </w:r>
      <w:r w:rsidRPr="00C71508">
        <w:rPr>
          <w:lang w:val="en-US"/>
        </w:rPr>
        <w:t>bus test system, which contains the elements of gamification. For a more det</w:t>
      </w:r>
      <w:r>
        <w:rPr>
          <w:lang w:val="en-US"/>
        </w:rPr>
        <w:t>ailed description, see Chapter</w:t>
      </w:r>
      <w:r w:rsidRPr="00C71508">
        <w:rPr>
          <w:lang w:val="en-US"/>
        </w:rPr>
        <w:t xml:space="preserve"> </w:t>
      </w:r>
      <w:r w:rsidRPr="00144001">
        <w:rPr>
          <w:lang w:val="en-US"/>
        </w:rPr>
        <w:fldChar w:fldCharType="begin"/>
      </w:r>
      <w:r w:rsidRPr="00144001">
        <w:rPr>
          <w:lang w:val="en-US"/>
        </w:rPr>
        <w:instrText xml:space="preserve"> REF _Ref523082052 \r \h </w:instrText>
      </w:r>
      <w:r w:rsidRPr="00144001">
        <w:rPr>
          <w:lang w:val="en-US"/>
        </w:rPr>
      </w:r>
      <w:r w:rsidRPr="00144001">
        <w:rPr>
          <w:lang w:val="en-US"/>
        </w:rPr>
        <w:fldChar w:fldCharType="separate"/>
      </w:r>
      <w:r w:rsidRPr="00144001">
        <w:rPr>
          <w:lang w:val="en-US"/>
        </w:rPr>
        <w:t>5</w:t>
      </w:r>
      <w:r w:rsidRPr="00144001">
        <w:rPr>
          <w:lang w:val="en-US"/>
        </w:rPr>
        <w:fldChar w:fldCharType="end"/>
      </w:r>
      <w:r w:rsidRPr="00C71508">
        <w:rPr>
          <w:lang w:val="en-US"/>
        </w:rPr>
        <w:t>.</w:t>
      </w:r>
    </w:p>
    <w:p w14:paraId="71F53B02" w14:textId="2DB81566" w:rsidR="00227A64" w:rsidRPr="00144001" w:rsidRDefault="003657ED" w:rsidP="0048321E">
      <w:pPr>
        <w:pStyle w:val="ELNormalnitext"/>
        <w:rPr>
          <w:lang w:val="en-US"/>
        </w:rPr>
      </w:pPr>
      <w:r w:rsidRPr="003657ED">
        <w:rPr>
          <w:lang w:val="en-US"/>
        </w:rPr>
        <w:t xml:space="preserve">The graphical representation of the system and its components, including examples, is </w:t>
      </w:r>
      <w:r>
        <w:rPr>
          <w:lang w:val="en-US"/>
        </w:rPr>
        <w:t xml:space="preserve">illustrated in </w:t>
      </w:r>
      <w:r w:rsidRPr="003657ED">
        <w:rPr>
          <w:lang w:val="en-US"/>
        </w:rPr>
        <w:t>a short video</w:t>
      </w:r>
      <w:r>
        <w:rPr>
          <w:lang w:val="en-US"/>
        </w:rPr>
        <w:t xml:space="preserve"> </w:t>
      </w:r>
      <w:r w:rsidRPr="003657ED">
        <w:rPr>
          <w:lang w:val="en-US"/>
        </w:rPr>
        <w:t>pre</w:t>
      </w:r>
      <w:r>
        <w:rPr>
          <w:lang w:val="en-US"/>
        </w:rPr>
        <w:t>s</w:t>
      </w:r>
      <w:r w:rsidRPr="003657ED">
        <w:rPr>
          <w:lang w:val="en-US"/>
        </w:rPr>
        <w:t xml:space="preserve">entation </w:t>
      </w:r>
      <w:r w:rsidR="00227A64" w:rsidRPr="00144001">
        <w:rPr>
          <w:lang w:val="en-US"/>
        </w:rPr>
        <w:fldChar w:fldCharType="begin"/>
      </w:r>
      <w:r w:rsidR="00227A64" w:rsidRPr="00144001">
        <w:rPr>
          <w:lang w:val="en-US"/>
        </w:rPr>
        <w:instrText xml:space="preserve"> REF _Ref523005010 \r \h </w:instrText>
      </w:r>
      <w:r w:rsidR="00227A64" w:rsidRPr="00144001">
        <w:rPr>
          <w:lang w:val="en-US"/>
        </w:rPr>
      </w:r>
      <w:r w:rsidR="00227A64" w:rsidRPr="00144001">
        <w:rPr>
          <w:lang w:val="en-US"/>
        </w:rPr>
        <w:fldChar w:fldCharType="separate"/>
      </w:r>
      <w:r w:rsidR="00227A64" w:rsidRPr="00144001">
        <w:rPr>
          <w:lang w:val="en-US"/>
        </w:rPr>
        <w:t>[1]</w:t>
      </w:r>
      <w:r w:rsidR="00227A64" w:rsidRPr="00144001">
        <w:rPr>
          <w:lang w:val="en-US"/>
        </w:rPr>
        <w:fldChar w:fldCharType="end"/>
      </w:r>
      <w:r w:rsidR="00227A64" w:rsidRPr="00144001">
        <w:rPr>
          <w:lang w:val="en-US"/>
        </w:rPr>
        <w:t>.</w:t>
      </w:r>
    </w:p>
    <w:p w14:paraId="7EE35E51" w14:textId="77777777" w:rsidR="003657ED" w:rsidRPr="003657ED" w:rsidRDefault="003657ED" w:rsidP="003657ED">
      <w:pPr>
        <w:pStyle w:val="ELNormalnitext"/>
        <w:rPr>
          <w:lang w:val="en-US"/>
        </w:rPr>
      </w:pPr>
      <w:r w:rsidRPr="003657ED">
        <w:rPr>
          <w:lang w:val="en-US"/>
        </w:rPr>
        <w:t>The system is responsive, so it can also be used on mobile devices. Technically, devices running Android are supported.</w:t>
      </w:r>
    </w:p>
    <w:p w14:paraId="73A63F23" w14:textId="1D42FFDE" w:rsidR="003657ED" w:rsidRPr="003657ED" w:rsidRDefault="003657ED" w:rsidP="003657ED">
      <w:pPr>
        <w:pStyle w:val="ELNormalnitext"/>
        <w:rPr>
          <w:lang w:val="en-US"/>
        </w:rPr>
      </w:pPr>
      <w:r w:rsidRPr="003657ED">
        <w:rPr>
          <w:lang w:val="en-US"/>
        </w:rPr>
        <w:t xml:space="preserve">The system </w:t>
      </w:r>
      <w:r w:rsidR="003577B4">
        <w:rPr>
          <w:lang w:val="en-US"/>
        </w:rPr>
        <w:t xml:space="preserve">currently supports </w:t>
      </w:r>
      <w:r w:rsidRPr="003657ED">
        <w:rPr>
          <w:lang w:val="en-US"/>
        </w:rPr>
        <w:t>three languages and makes it possible to specify a</w:t>
      </w:r>
      <w:r w:rsidR="003577B4">
        <w:rPr>
          <w:lang w:val="en-US"/>
        </w:rPr>
        <w:t xml:space="preserve"> detailed </w:t>
      </w:r>
      <w:r w:rsidRPr="003657ED">
        <w:rPr>
          <w:lang w:val="en-US"/>
        </w:rPr>
        <w:t>curriculum depending on the country of use and type of school (grammar school, secondary vocational school, etc.).</w:t>
      </w:r>
    </w:p>
    <w:p w14:paraId="2D60308A" w14:textId="43059407" w:rsidR="003657ED" w:rsidRDefault="003657ED" w:rsidP="003657ED">
      <w:pPr>
        <w:pStyle w:val="ELNormalnitext"/>
        <w:rPr>
          <w:lang w:val="en-US"/>
        </w:rPr>
      </w:pPr>
      <w:r w:rsidRPr="003657ED">
        <w:rPr>
          <w:lang w:val="en-US"/>
        </w:rPr>
        <w:t xml:space="preserve">The software and hardware </w:t>
      </w:r>
      <w:r w:rsidR="003577B4">
        <w:rPr>
          <w:lang w:val="en-US"/>
        </w:rPr>
        <w:t>core</w:t>
      </w:r>
      <w:r w:rsidRPr="003657ED">
        <w:rPr>
          <w:lang w:val="en-US"/>
        </w:rPr>
        <w:t xml:space="preserve"> of the system is </w:t>
      </w:r>
      <w:r w:rsidR="003577B4">
        <w:rPr>
          <w:lang w:val="en-US"/>
        </w:rPr>
        <w:t xml:space="preserve">formed by </w:t>
      </w:r>
      <w:r w:rsidRPr="003657ED">
        <w:rPr>
          <w:lang w:val="en-US"/>
        </w:rPr>
        <w:t xml:space="preserve">the </w:t>
      </w:r>
      <w:r w:rsidR="003577B4" w:rsidRPr="003657ED">
        <w:rPr>
          <w:lang w:val="en-US"/>
        </w:rPr>
        <w:t xml:space="preserve">EduVirtual </w:t>
      </w:r>
      <w:r w:rsidRPr="003657ED">
        <w:rPr>
          <w:lang w:val="en-US"/>
        </w:rPr>
        <w:t>platform, the central server implemented at STU. EduVirtual includes a relational MySQL database, an API interface, and a content management system.</w:t>
      </w:r>
    </w:p>
    <w:p w14:paraId="751706B3" w14:textId="0A34E3E5" w:rsidR="009A09CF" w:rsidRPr="00144001" w:rsidRDefault="009A09CF" w:rsidP="009A09CF">
      <w:pPr>
        <w:pStyle w:val="ELNazevkapitoly"/>
        <w:rPr>
          <w:lang w:val="en-US"/>
        </w:rPr>
      </w:pPr>
      <w:r w:rsidRPr="00144001">
        <w:rPr>
          <w:lang w:val="en-US"/>
        </w:rPr>
        <w:t>Virtu</w:t>
      </w:r>
      <w:r w:rsidR="00144001">
        <w:rPr>
          <w:lang w:val="en-US"/>
        </w:rPr>
        <w:t>a</w:t>
      </w:r>
      <w:r w:rsidRPr="00144001">
        <w:rPr>
          <w:lang w:val="en-US"/>
        </w:rPr>
        <w:t xml:space="preserve">l </w:t>
      </w:r>
      <w:r w:rsidR="00144001">
        <w:rPr>
          <w:lang w:val="en-US"/>
        </w:rPr>
        <w:t>R</w:t>
      </w:r>
      <w:r w:rsidRPr="00144001">
        <w:rPr>
          <w:lang w:val="en-US"/>
        </w:rPr>
        <w:t>ealit</w:t>
      </w:r>
      <w:r w:rsidR="00144001">
        <w:rPr>
          <w:lang w:val="en-US"/>
        </w:rPr>
        <w:t>y</w:t>
      </w:r>
      <w:r w:rsidR="00BB09B3" w:rsidRPr="00144001">
        <w:rPr>
          <w:lang w:val="en-US"/>
        </w:rPr>
        <w:t xml:space="preserve"> a</w:t>
      </w:r>
      <w:r w:rsidR="00144001">
        <w:rPr>
          <w:lang w:val="en-US"/>
        </w:rPr>
        <w:t>nd</w:t>
      </w:r>
      <w:r w:rsidR="00BB09B3" w:rsidRPr="00144001">
        <w:rPr>
          <w:lang w:val="en-US"/>
        </w:rPr>
        <w:t xml:space="preserve"> 360</w:t>
      </w:r>
      <w:r w:rsidR="00144001">
        <w:rPr>
          <w:lang w:val="en-US"/>
        </w:rPr>
        <w:t>-degree V</w:t>
      </w:r>
      <w:r w:rsidR="00BB09B3" w:rsidRPr="00144001">
        <w:rPr>
          <w:lang w:val="en-US"/>
        </w:rPr>
        <w:t>ideo</w:t>
      </w:r>
    </w:p>
    <w:p w14:paraId="44343049" w14:textId="35CBA3CB" w:rsidR="00006E50" w:rsidRDefault="00006E50" w:rsidP="0048321E">
      <w:pPr>
        <w:pStyle w:val="ELNormalnitext"/>
        <w:rPr>
          <w:lang w:val="en-US"/>
        </w:rPr>
      </w:pPr>
      <w:r w:rsidRPr="00006E50">
        <w:rPr>
          <w:lang w:val="en-US"/>
        </w:rPr>
        <w:t xml:space="preserve">The virtual reality and 360-degree video features require special hardware, specifically 3D VR glasses, to which a mobile phone with an installed application running </w:t>
      </w:r>
      <w:r>
        <w:rPr>
          <w:lang w:val="en-US"/>
        </w:rPr>
        <w:t xml:space="preserve">under </w:t>
      </w:r>
      <w:r w:rsidRPr="00006E50">
        <w:rPr>
          <w:lang w:val="en-US"/>
        </w:rPr>
        <w:t>Android</w:t>
      </w:r>
      <w:r>
        <w:rPr>
          <w:lang w:val="en-US"/>
        </w:rPr>
        <w:t xml:space="preserve"> system </w:t>
      </w:r>
      <w:r w:rsidRPr="00006E50">
        <w:rPr>
          <w:lang w:val="en-US"/>
        </w:rPr>
        <w:t xml:space="preserve">can </w:t>
      </w:r>
      <w:r>
        <w:rPr>
          <w:lang w:val="en-US"/>
        </w:rPr>
        <w:t xml:space="preserve">be </w:t>
      </w:r>
      <w:r w:rsidRPr="00006E50">
        <w:rPr>
          <w:lang w:val="en-US"/>
        </w:rPr>
        <w:t>mount</w:t>
      </w:r>
      <w:r>
        <w:rPr>
          <w:lang w:val="en-US"/>
        </w:rPr>
        <w:t>ed</w:t>
      </w:r>
      <w:r w:rsidRPr="00006E50">
        <w:rPr>
          <w:lang w:val="en-US"/>
        </w:rPr>
        <w:t xml:space="preserve">. Common 3D VR glasses are a simple mechanical element, their cost is low, and </w:t>
      </w:r>
      <w:r>
        <w:rPr>
          <w:lang w:val="en-US"/>
        </w:rPr>
        <w:t xml:space="preserve">therefore </w:t>
      </w:r>
      <w:r w:rsidRPr="00006E50">
        <w:rPr>
          <w:lang w:val="en-US"/>
        </w:rPr>
        <w:t xml:space="preserve">the use of virtual reality in schools (when it is appropriate to buy glasses for the whole class) does not pose </w:t>
      </w:r>
      <w:r>
        <w:rPr>
          <w:lang w:val="en-US"/>
        </w:rPr>
        <w:t>substantial financial burden</w:t>
      </w:r>
      <w:r w:rsidRPr="00006E50">
        <w:rPr>
          <w:lang w:val="en-US"/>
        </w:rPr>
        <w:t>.</w:t>
      </w:r>
    </w:p>
    <w:p w14:paraId="43CA08B0" w14:textId="62F34573" w:rsidR="00006E50" w:rsidRDefault="00006E50" w:rsidP="00E643E9">
      <w:pPr>
        <w:pStyle w:val="ELNormalnitext"/>
        <w:rPr>
          <w:lang w:val="en-US"/>
        </w:rPr>
      </w:pPr>
      <w:r w:rsidRPr="00006E50">
        <w:rPr>
          <w:lang w:val="en-US"/>
        </w:rPr>
        <w:t xml:space="preserve">For </w:t>
      </w:r>
      <w:r>
        <w:rPr>
          <w:lang w:val="en-US"/>
        </w:rPr>
        <w:t>teaching</w:t>
      </w:r>
      <w:r w:rsidRPr="00006E50">
        <w:rPr>
          <w:lang w:val="en-US"/>
        </w:rPr>
        <w:t xml:space="preserve"> geography, a number of places (such as cities, monuments) can be virtually crawled in a three-dimensional view using 3D glasses and a mobile application</w:t>
      </w:r>
      <w:r w:rsidR="00026F79">
        <w:rPr>
          <w:lang w:val="en-US"/>
        </w:rPr>
        <w:t xml:space="preserve"> </w:t>
      </w:r>
      <w:r>
        <w:rPr>
          <w:lang w:val="en-US"/>
        </w:rPr>
        <w:t>–</w:t>
      </w:r>
      <w:r w:rsidRPr="00006E50">
        <w:rPr>
          <w:lang w:val="en-US"/>
        </w:rPr>
        <w:t xml:space="preserve"> it is enough to select a specific place on the </w:t>
      </w:r>
      <w:r w:rsidR="00026F79">
        <w:rPr>
          <w:lang w:val="en-US"/>
        </w:rPr>
        <w:t xml:space="preserve">web </w:t>
      </w:r>
      <w:r w:rsidRPr="00006E50">
        <w:rPr>
          <w:lang w:val="en-US"/>
        </w:rPr>
        <w:t xml:space="preserve">portal. </w:t>
      </w:r>
      <w:r w:rsidR="00026F79">
        <w:rPr>
          <w:lang w:val="en-US"/>
        </w:rPr>
        <w:t>An e</w:t>
      </w:r>
      <w:r w:rsidRPr="00006E50">
        <w:rPr>
          <w:lang w:val="en-US"/>
        </w:rPr>
        <w:t xml:space="preserve">xample of a virtual reality view (here in 2D) is </w:t>
      </w:r>
      <w:r w:rsidR="00026F79">
        <w:rPr>
          <w:lang w:val="en-US"/>
        </w:rPr>
        <w:t xml:space="preserve">provided </w:t>
      </w:r>
      <w:r w:rsidRPr="00006E50">
        <w:rPr>
          <w:lang w:val="en-US"/>
        </w:rPr>
        <w:t>in Figure 1</w:t>
      </w:r>
      <w:r>
        <w:rPr>
          <w:lang w:val="en-US"/>
        </w:rPr>
        <w:t>.</w:t>
      </w:r>
    </w:p>
    <w:p w14:paraId="13F87095" w14:textId="380CB539" w:rsidR="00006E50" w:rsidRDefault="00006E50" w:rsidP="00E643E9">
      <w:pPr>
        <w:pStyle w:val="ELNormalnitext"/>
        <w:rPr>
          <w:lang w:val="en-US"/>
        </w:rPr>
      </w:pPr>
      <w:r w:rsidRPr="00006E50">
        <w:rPr>
          <w:lang w:val="en-US"/>
        </w:rPr>
        <w:t xml:space="preserve">Similarly, within a 360-degree video feature, a number of objects (such as </w:t>
      </w:r>
      <w:r w:rsidR="00026F79">
        <w:rPr>
          <w:lang w:val="en-US"/>
        </w:rPr>
        <w:t>historical monuments</w:t>
      </w:r>
      <w:r w:rsidRPr="00006E50">
        <w:rPr>
          <w:lang w:val="en-US"/>
        </w:rPr>
        <w:t xml:space="preserve">) are available for </w:t>
      </w:r>
      <w:r w:rsidR="00026F79">
        <w:rPr>
          <w:lang w:val="en-US"/>
        </w:rPr>
        <w:t>“touring”</w:t>
      </w:r>
      <w:r w:rsidRPr="00006E50">
        <w:rPr>
          <w:lang w:val="en-US"/>
        </w:rPr>
        <w:t xml:space="preserve"> as if the student stood at the appropriate spot and </w:t>
      </w:r>
      <w:r w:rsidR="00026F79">
        <w:rPr>
          <w:lang w:val="en-US"/>
        </w:rPr>
        <w:t xml:space="preserve">turned (just like in reality, turning around with </w:t>
      </w:r>
      <w:r w:rsidRPr="00006E50">
        <w:rPr>
          <w:lang w:val="en-US"/>
        </w:rPr>
        <w:t xml:space="preserve">3D VR </w:t>
      </w:r>
      <w:r w:rsidR="00026F79">
        <w:rPr>
          <w:lang w:val="en-US"/>
        </w:rPr>
        <w:t>glasses put on</w:t>
      </w:r>
      <w:r w:rsidRPr="00006E50">
        <w:rPr>
          <w:lang w:val="en-US"/>
        </w:rPr>
        <w:t>).</w:t>
      </w:r>
    </w:p>
    <w:p w14:paraId="1C8FD387" w14:textId="77777777" w:rsidR="00104C12" w:rsidRPr="00144001" w:rsidRDefault="00104C12" w:rsidP="00104C12">
      <w:pPr>
        <w:pStyle w:val="ELNormalnitext"/>
        <w:jc w:val="center"/>
        <w:rPr>
          <w:lang w:val="en-US"/>
        </w:rPr>
      </w:pPr>
      <w:r w:rsidRPr="00144001">
        <w:rPr>
          <w:noProof/>
        </w:rPr>
        <w:lastRenderedPageBreak/>
        <w:drawing>
          <wp:inline distT="0" distB="0" distL="0" distR="0" wp14:anchorId="5CE8C31C" wp14:editId="6891E15C">
            <wp:extent cx="5400040" cy="297561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00040" cy="2975610"/>
                    </a:xfrm>
                    <a:prstGeom prst="rect">
                      <a:avLst/>
                    </a:prstGeom>
                  </pic:spPr>
                </pic:pic>
              </a:graphicData>
            </a:graphic>
          </wp:inline>
        </w:drawing>
      </w:r>
    </w:p>
    <w:p w14:paraId="54B29B96" w14:textId="28DB38A3" w:rsidR="00104C12" w:rsidRPr="00144001" w:rsidRDefault="00144001" w:rsidP="00104C12">
      <w:pPr>
        <w:pStyle w:val="ELTitulekobrgraftab"/>
        <w:rPr>
          <w:lang w:val="en-US"/>
        </w:rPr>
      </w:pPr>
      <w:r>
        <w:rPr>
          <w:lang w:val="en-US"/>
        </w:rPr>
        <w:t>Fig</w:t>
      </w:r>
      <w:r w:rsidR="00104C12" w:rsidRPr="00144001">
        <w:rPr>
          <w:lang w:val="en-US"/>
        </w:rPr>
        <w:t xml:space="preserve">. </w:t>
      </w:r>
      <w:r w:rsidR="00420AFB" w:rsidRPr="00144001">
        <w:rPr>
          <w:lang w:val="en-US"/>
        </w:rPr>
        <w:fldChar w:fldCharType="begin"/>
      </w:r>
      <w:r w:rsidR="00420AFB" w:rsidRPr="00144001">
        <w:rPr>
          <w:lang w:val="en-US"/>
        </w:rPr>
        <w:instrText xml:space="preserve"> SEQ Obr. \* ARABIC </w:instrText>
      </w:r>
      <w:r w:rsidR="00420AFB" w:rsidRPr="00144001">
        <w:rPr>
          <w:lang w:val="en-US"/>
        </w:rPr>
        <w:fldChar w:fldCharType="separate"/>
      </w:r>
      <w:r w:rsidR="00104C12" w:rsidRPr="00144001">
        <w:rPr>
          <w:lang w:val="en-US"/>
        </w:rPr>
        <w:t>1</w:t>
      </w:r>
      <w:r w:rsidR="00420AFB" w:rsidRPr="00144001">
        <w:rPr>
          <w:lang w:val="en-US"/>
        </w:rPr>
        <w:fldChar w:fldCharType="end"/>
      </w:r>
      <w:r w:rsidR="00104C12" w:rsidRPr="00144001">
        <w:rPr>
          <w:lang w:val="en-US"/>
        </w:rPr>
        <w:t>: Virtu</w:t>
      </w:r>
      <w:r>
        <w:rPr>
          <w:lang w:val="en-US"/>
        </w:rPr>
        <w:t>al</w:t>
      </w:r>
      <w:r w:rsidR="00104C12" w:rsidRPr="00144001">
        <w:rPr>
          <w:lang w:val="en-US"/>
        </w:rPr>
        <w:t xml:space="preserve"> realit</w:t>
      </w:r>
      <w:r>
        <w:rPr>
          <w:lang w:val="en-US"/>
        </w:rPr>
        <w:t>y</w:t>
      </w:r>
      <w:r w:rsidR="00104C12" w:rsidRPr="00144001">
        <w:rPr>
          <w:lang w:val="en-US"/>
        </w:rPr>
        <w:t xml:space="preserve"> </w:t>
      </w:r>
      <w:r>
        <w:rPr>
          <w:lang w:val="en-US"/>
        </w:rPr>
        <w:t>in</w:t>
      </w:r>
      <w:r w:rsidR="00104C12" w:rsidRPr="00144001">
        <w:rPr>
          <w:lang w:val="en-US"/>
        </w:rPr>
        <w:t xml:space="preserve"> 3D </w:t>
      </w:r>
      <w:r>
        <w:rPr>
          <w:lang w:val="en-US"/>
        </w:rPr>
        <w:t>glasses</w:t>
      </w:r>
    </w:p>
    <w:p w14:paraId="6307B683" w14:textId="688BE927" w:rsidR="009A09CF" w:rsidRPr="00144001" w:rsidRDefault="00144001" w:rsidP="009A09CF">
      <w:pPr>
        <w:pStyle w:val="ELNazevkapitoly"/>
        <w:rPr>
          <w:lang w:val="en-US"/>
        </w:rPr>
      </w:pPr>
      <w:r w:rsidRPr="00144001">
        <w:rPr>
          <w:lang w:val="en-US"/>
        </w:rPr>
        <w:t>Augmented</w:t>
      </w:r>
      <w:r w:rsidR="009A09CF" w:rsidRPr="00144001">
        <w:rPr>
          <w:lang w:val="en-US"/>
        </w:rPr>
        <w:t xml:space="preserve"> </w:t>
      </w:r>
      <w:r w:rsidRPr="00144001">
        <w:rPr>
          <w:lang w:val="en-US"/>
        </w:rPr>
        <w:t>R</w:t>
      </w:r>
      <w:r w:rsidR="009A09CF" w:rsidRPr="00144001">
        <w:rPr>
          <w:lang w:val="en-US"/>
        </w:rPr>
        <w:t>ealit</w:t>
      </w:r>
      <w:r w:rsidRPr="00144001">
        <w:rPr>
          <w:lang w:val="en-US"/>
        </w:rPr>
        <w:t>y</w:t>
      </w:r>
    </w:p>
    <w:p w14:paraId="6F0CBE7E" w14:textId="78B820C9" w:rsidR="004A4AAA" w:rsidRDefault="004A4AAA" w:rsidP="0048321E">
      <w:pPr>
        <w:pStyle w:val="ELNormalnitext"/>
        <w:rPr>
          <w:lang w:val="en-US"/>
        </w:rPr>
      </w:pPr>
      <w:r w:rsidRPr="004A4AAA">
        <w:rPr>
          <w:lang w:val="en-US"/>
        </w:rPr>
        <w:t xml:space="preserve">To use the </w:t>
      </w:r>
      <w:r w:rsidR="0050015A">
        <w:rPr>
          <w:lang w:val="en-US"/>
        </w:rPr>
        <w:t>augmented</w:t>
      </w:r>
      <w:r w:rsidRPr="004A4AAA">
        <w:rPr>
          <w:lang w:val="en-US"/>
        </w:rPr>
        <w:t xml:space="preserve"> reality feature, a student needs only a mobile phone with an installed application running under Android operating system.</w:t>
      </w:r>
    </w:p>
    <w:p w14:paraId="17C0E354" w14:textId="450692B5" w:rsidR="004A4AAA" w:rsidRDefault="004F531B" w:rsidP="00540BE7">
      <w:pPr>
        <w:pStyle w:val="ELNormalnitext"/>
        <w:rPr>
          <w:lang w:val="en-US"/>
        </w:rPr>
      </w:pPr>
      <w:r>
        <w:rPr>
          <w:lang w:val="en-US"/>
        </w:rPr>
        <w:t>Augmented</w:t>
      </w:r>
      <w:r w:rsidRPr="004A4AAA">
        <w:rPr>
          <w:lang w:val="en-US"/>
        </w:rPr>
        <w:t xml:space="preserve"> </w:t>
      </w:r>
      <w:r w:rsidR="004A4AAA" w:rsidRPr="004A4AAA">
        <w:rPr>
          <w:lang w:val="en-US"/>
        </w:rPr>
        <w:t>reality is a combination of real-world images capture</w:t>
      </w:r>
      <w:r>
        <w:rPr>
          <w:lang w:val="en-US"/>
        </w:rPr>
        <w:t>d by</w:t>
      </w:r>
      <w:r w:rsidR="004A4AAA" w:rsidRPr="004A4AAA">
        <w:rPr>
          <w:lang w:val="en-US"/>
        </w:rPr>
        <w:t xml:space="preserve"> a mobile phone camera and additional information (graphic or text) that is automatically generated by the application</w:t>
      </w:r>
      <w:r>
        <w:rPr>
          <w:lang w:val="en-US"/>
        </w:rPr>
        <w:t>,</w:t>
      </w:r>
      <w:r w:rsidR="004A4AAA" w:rsidRPr="004A4AAA">
        <w:rPr>
          <w:lang w:val="en-US"/>
        </w:rPr>
        <w:t xml:space="preserve"> based on the recognized image in the mobile phone. </w:t>
      </w:r>
      <w:r>
        <w:rPr>
          <w:lang w:val="en-US"/>
        </w:rPr>
        <w:t>B</w:t>
      </w:r>
      <w:r w:rsidR="004A4AAA" w:rsidRPr="004A4AAA">
        <w:rPr>
          <w:lang w:val="en-US"/>
        </w:rPr>
        <w:t xml:space="preserve">oth the </w:t>
      </w:r>
      <w:r>
        <w:rPr>
          <w:lang w:val="en-US"/>
        </w:rPr>
        <w:t xml:space="preserve">captured </w:t>
      </w:r>
      <w:r w:rsidR="004A4AAA" w:rsidRPr="004A4AAA">
        <w:rPr>
          <w:lang w:val="en-US"/>
        </w:rPr>
        <w:t xml:space="preserve">image </w:t>
      </w:r>
      <w:r>
        <w:rPr>
          <w:lang w:val="en-US"/>
        </w:rPr>
        <w:t xml:space="preserve">(from the camera) </w:t>
      </w:r>
      <w:r w:rsidR="004A4AAA" w:rsidRPr="004A4AAA">
        <w:rPr>
          <w:lang w:val="en-US"/>
        </w:rPr>
        <w:t>and the additional information are displayed on the phone display.</w:t>
      </w:r>
    </w:p>
    <w:p w14:paraId="1E4697A8" w14:textId="11B6424D" w:rsidR="004A4AAA" w:rsidRDefault="004F531B" w:rsidP="00540BE7">
      <w:pPr>
        <w:pStyle w:val="ELNormalnitext"/>
        <w:rPr>
          <w:lang w:val="en-US"/>
        </w:rPr>
      </w:pPr>
      <w:r>
        <w:rPr>
          <w:lang w:val="en-US"/>
        </w:rPr>
        <w:t>As f</w:t>
      </w:r>
      <w:r w:rsidR="004A4AAA" w:rsidRPr="004A4AAA">
        <w:rPr>
          <w:lang w:val="en-US"/>
        </w:rPr>
        <w:t xml:space="preserve">or </w:t>
      </w:r>
      <w:r>
        <w:rPr>
          <w:lang w:val="en-US"/>
        </w:rPr>
        <w:t xml:space="preserve">the </w:t>
      </w:r>
      <w:r w:rsidR="004A4AAA" w:rsidRPr="004A4AAA">
        <w:rPr>
          <w:lang w:val="en-US"/>
        </w:rPr>
        <w:t xml:space="preserve">use </w:t>
      </w:r>
      <w:r>
        <w:rPr>
          <w:lang w:val="en-US"/>
        </w:rPr>
        <w:t xml:space="preserve">of augmented reality </w:t>
      </w:r>
      <w:r w:rsidR="004A4AAA" w:rsidRPr="004A4AAA">
        <w:rPr>
          <w:lang w:val="en-US"/>
        </w:rPr>
        <w:t xml:space="preserve">in geography teaching, it is possible to acquire additional information </w:t>
      </w:r>
      <w:r>
        <w:rPr>
          <w:lang w:val="en-US"/>
        </w:rPr>
        <w:t xml:space="preserve">about a specific scene captured from the web learning portal, e.g. an important historical building </w:t>
      </w:r>
      <w:r w:rsidR="004A4AAA" w:rsidRPr="004A4AAA">
        <w:rPr>
          <w:lang w:val="en-US"/>
        </w:rPr>
        <w:t xml:space="preserve">(when </w:t>
      </w:r>
      <w:r>
        <w:rPr>
          <w:lang w:val="en-US"/>
        </w:rPr>
        <w:t xml:space="preserve">it was </w:t>
      </w:r>
      <w:r w:rsidR="004A4AAA" w:rsidRPr="004A4AAA">
        <w:rPr>
          <w:lang w:val="en-US"/>
        </w:rPr>
        <w:t xml:space="preserve">created, who built it, </w:t>
      </w:r>
      <w:r>
        <w:rPr>
          <w:lang w:val="en-US"/>
        </w:rPr>
        <w:t xml:space="preserve">its </w:t>
      </w:r>
      <w:r w:rsidR="004A4AAA" w:rsidRPr="004A4AAA">
        <w:rPr>
          <w:lang w:val="en-US"/>
        </w:rPr>
        <w:t>social context)</w:t>
      </w:r>
      <w:r>
        <w:rPr>
          <w:lang w:val="en-US"/>
        </w:rPr>
        <w:t>,</w:t>
      </w:r>
      <w:r w:rsidR="004A4AAA" w:rsidRPr="004A4AAA">
        <w:rPr>
          <w:lang w:val="en-US"/>
        </w:rPr>
        <w:t xml:space="preserve"> or </w:t>
      </w:r>
      <w:r>
        <w:rPr>
          <w:lang w:val="en-US"/>
        </w:rPr>
        <w:t xml:space="preserve">get </w:t>
      </w:r>
      <w:r w:rsidR="004A4AAA" w:rsidRPr="004A4AAA">
        <w:rPr>
          <w:lang w:val="en-US"/>
        </w:rPr>
        <w:t>other views o</w:t>
      </w:r>
      <w:r>
        <w:rPr>
          <w:lang w:val="en-US"/>
        </w:rPr>
        <w:t>f</w:t>
      </w:r>
      <w:r w:rsidR="004A4AAA" w:rsidRPr="004A4AAA">
        <w:rPr>
          <w:lang w:val="en-US"/>
        </w:rPr>
        <w:t xml:space="preserve"> the scene, etc. An example of </w:t>
      </w:r>
      <w:r>
        <w:rPr>
          <w:lang w:val="en-US"/>
        </w:rPr>
        <w:t xml:space="preserve">augmented </w:t>
      </w:r>
      <w:r w:rsidR="004A4AAA" w:rsidRPr="004A4AAA">
        <w:rPr>
          <w:lang w:val="en-US"/>
        </w:rPr>
        <w:t>reality is shown in Fig. 2.</w:t>
      </w:r>
    </w:p>
    <w:p w14:paraId="3A3F388E" w14:textId="614F7A8B" w:rsidR="006752CA" w:rsidRPr="00144001" w:rsidRDefault="00144001" w:rsidP="006752CA">
      <w:pPr>
        <w:pStyle w:val="ELNazevkapitoly"/>
        <w:rPr>
          <w:lang w:val="en-US"/>
        </w:rPr>
      </w:pPr>
      <w:bookmarkStart w:id="2" w:name="_Ref523082052"/>
      <w:r>
        <w:rPr>
          <w:lang w:val="en-US"/>
        </w:rPr>
        <w:t>The “</w:t>
      </w:r>
      <w:r w:rsidR="006752CA" w:rsidRPr="00144001">
        <w:rPr>
          <w:lang w:val="en-US"/>
        </w:rPr>
        <w:t>Gl</w:t>
      </w:r>
      <w:r w:rsidRPr="00144001">
        <w:rPr>
          <w:lang w:val="en-US"/>
        </w:rPr>
        <w:t>o</w:t>
      </w:r>
      <w:r w:rsidR="006752CA" w:rsidRPr="00144001">
        <w:rPr>
          <w:lang w:val="en-US"/>
        </w:rPr>
        <w:t>bus</w:t>
      </w:r>
      <w:bookmarkEnd w:id="2"/>
      <w:r>
        <w:rPr>
          <w:lang w:val="en-US"/>
        </w:rPr>
        <w:t>”</w:t>
      </w:r>
    </w:p>
    <w:p w14:paraId="059D68D4" w14:textId="24349B4A" w:rsidR="004F531B" w:rsidRDefault="004F531B" w:rsidP="006752CA">
      <w:pPr>
        <w:pStyle w:val="ELNormalnitext"/>
        <w:rPr>
          <w:lang w:val="en-US"/>
        </w:rPr>
      </w:pPr>
      <w:r>
        <w:rPr>
          <w:lang w:val="en-US"/>
        </w:rPr>
        <w:t>G</w:t>
      </w:r>
      <w:r w:rsidRPr="004F531B">
        <w:rPr>
          <w:lang w:val="en-US"/>
        </w:rPr>
        <w:t>lob</w:t>
      </w:r>
      <w:r>
        <w:rPr>
          <w:lang w:val="en-US"/>
        </w:rPr>
        <w:t>us</w:t>
      </w:r>
      <w:r w:rsidRPr="004F531B">
        <w:rPr>
          <w:lang w:val="en-US"/>
        </w:rPr>
        <w:t xml:space="preserve"> is a </w:t>
      </w:r>
      <w:r w:rsidR="009005CD">
        <w:rPr>
          <w:lang w:val="en-US"/>
        </w:rPr>
        <w:t xml:space="preserve">common </w:t>
      </w:r>
      <w:r w:rsidRPr="004F531B">
        <w:rPr>
          <w:lang w:val="en-US"/>
        </w:rPr>
        <w:t xml:space="preserve">term for a group of functions </w:t>
      </w:r>
      <w:r w:rsidR="009005CD">
        <w:rPr>
          <w:lang w:val="en-US"/>
        </w:rPr>
        <w:t xml:space="preserve">related to examining </w:t>
      </w:r>
      <w:r w:rsidRPr="004F531B">
        <w:rPr>
          <w:lang w:val="en-US"/>
        </w:rPr>
        <w:t xml:space="preserve">and testing </w:t>
      </w:r>
      <w:r w:rsidR="009005CD">
        <w:rPr>
          <w:lang w:val="en-US"/>
        </w:rPr>
        <w:t xml:space="preserve">of </w:t>
      </w:r>
      <w:r w:rsidRPr="004F531B">
        <w:rPr>
          <w:lang w:val="en-US"/>
        </w:rPr>
        <w:t xml:space="preserve">students. </w:t>
      </w:r>
      <w:r w:rsidR="009005CD">
        <w:rPr>
          <w:lang w:val="en-US"/>
        </w:rPr>
        <w:t>Its</w:t>
      </w:r>
      <w:r w:rsidRPr="004F531B">
        <w:rPr>
          <w:lang w:val="en-US"/>
        </w:rPr>
        <w:t xml:space="preserve"> name </w:t>
      </w:r>
      <w:r w:rsidR="009005CD">
        <w:rPr>
          <w:lang w:val="en-US"/>
        </w:rPr>
        <w:t xml:space="preserve">comes from </w:t>
      </w:r>
      <w:r w:rsidRPr="004F531B">
        <w:rPr>
          <w:lang w:val="en-US"/>
        </w:rPr>
        <w:t xml:space="preserve">a basic view on the web portal </w:t>
      </w:r>
      <w:r w:rsidR="009005CD">
        <w:rPr>
          <w:lang w:val="en-US"/>
        </w:rPr>
        <w:t xml:space="preserve">used for </w:t>
      </w:r>
      <w:r w:rsidRPr="004F531B">
        <w:rPr>
          <w:lang w:val="en-US"/>
        </w:rPr>
        <w:t>it</w:t>
      </w:r>
      <w:r w:rsidR="009005CD">
        <w:rPr>
          <w:lang w:val="en-US"/>
        </w:rPr>
        <w:t>s</w:t>
      </w:r>
      <w:r w:rsidRPr="004F531B">
        <w:rPr>
          <w:lang w:val="en-US"/>
        </w:rPr>
        <w:t xml:space="preserve"> activat</w:t>
      </w:r>
      <w:r w:rsidR="009005CD">
        <w:rPr>
          <w:lang w:val="en-US"/>
        </w:rPr>
        <w:t>ion</w:t>
      </w:r>
      <w:r w:rsidRPr="004F531B">
        <w:rPr>
          <w:lang w:val="en-US"/>
        </w:rPr>
        <w:t xml:space="preserve">. </w:t>
      </w:r>
      <w:r w:rsidR="009005CD">
        <w:rPr>
          <w:lang w:val="en-US"/>
        </w:rPr>
        <w:t xml:space="preserve">Globus </w:t>
      </w:r>
      <w:r w:rsidRPr="004F531B">
        <w:rPr>
          <w:lang w:val="en-US"/>
        </w:rPr>
        <w:t xml:space="preserve">contains elements of gamification that aim to make this part of </w:t>
      </w:r>
      <w:r w:rsidR="009005CD">
        <w:rPr>
          <w:lang w:val="en-US"/>
        </w:rPr>
        <w:t xml:space="preserve">education (generally perceived as unpopular) more </w:t>
      </w:r>
      <w:r w:rsidRPr="004F531B">
        <w:rPr>
          <w:lang w:val="en-US"/>
        </w:rPr>
        <w:t>attractive.</w:t>
      </w:r>
    </w:p>
    <w:p w14:paraId="425E55E6" w14:textId="4492047A" w:rsidR="004F531B" w:rsidRDefault="004F531B" w:rsidP="006752CA">
      <w:pPr>
        <w:pStyle w:val="ELNormalnitext"/>
        <w:rPr>
          <w:lang w:val="en-US"/>
        </w:rPr>
      </w:pPr>
      <w:r w:rsidRPr="004F531B">
        <w:rPr>
          <w:lang w:val="en-US"/>
        </w:rPr>
        <w:t xml:space="preserve">In addition to common questions (closed, open, etc.), it is possible to prepare questions </w:t>
      </w:r>
      <w:r w:rsidR="009005CD">
        <w:rPr>
          <w:lang w:val="en-US"/>
        </w:rPr>
        <w:t xml:space="preserve">referring to </w:t>
      </w:r>
      <w:r w:rsidRPr="004F531B">
        <w:rPr>
          <w:lang w:val="en-US"/>
        </w:rPr>
        <w:t xml:space="preserve">the map (globe), </w:t>
      </w:r>
      <w:r w:rsidR="009005CD">
        <w:rPr>
          <w:lang w:val="en-US"/>
        </w:rPr>
        <w:t>such as “W</w:t>
      </w:r>
      <w:r w:rsidRPr="004F531B">
        <w:rPr>
          <w:lang w:val="en-US"/>
        </w:rPr>
        <w:t>here is a particular place?</w:t>
      </w:r>
      <w:r w:rsidR="009005CD">
        <w:rPr>
          <w:lang w:val="en-US"/>
        </w:rPr>
        <w:t>” or</w:t>
      </w:r>
      <w:r w:rsidRPr="004F531B">
        <w:rPr>
          <w:lang w:val="en-US"/>
        </w:rPr>
        <w:t xml:space="preserve"> </w:t>
      </w:r>
      <w:r w:rsidR="009005CD">
        <w:rPr>
          <w:lang w:val="en-US"/>
        </w:rPr>
        <w:t>“</w:t>
      </w:r>
      <w:r w:rsidRPr="004F531B">
        <w:rPr>
          <w:lang w:val="en-US"/>
        </w:rPr>
        <w:t>What is at the marked point of the globe</w:t>
      </w:r>
      <w:r w:rsidR="009005CD">
        <w:rPr>
          <w:lang w:val="en-US"/>
        </w:rPr>
        <w:t>?” etc.</w:t>
      </w:r>
    </w:p>
    <w:p w14:paraId="1F751DBE" w14:textId="77777777" w:rsidR="003A6598" w:rsidRPr="00144001" w:rsidRDefault="003A6598">
      <w:pPr>
        <w:rPr>
          <w:rFonts w:ascii="Cambria" w:hAnsi="Cambria"/>
          <w:lang w:val="en-US"/>
        </w:rPr>
      </w:pPr>
      <w:r w:rsidRPr="00144001">
        <w:rPr>
          <w:lang w:val="en-US"/>
        </w:rPr>
        <w:br w:type="page"/>
      </w:r>
    </w:p>
    <w:p w14:paraId="4D06EAFE" w14:textId="7DBD4DB6" w:rsidR="009005CD" w:rsidRDefault="009005CD" w:rsidP="006752CA">
      <w:pPr>
        <w:pStyle w:val="ELNormalnitext"/>
        <w:rPr>
          <w:lang w:val="en-US"/>
        </w:rPr>
      </w:pPr>
      <w:r>
        <w:rPr>
          <w:lang w:val="en-US"/>
        </w:rPr>
        <w:t>S</w:t>
      </w:r>
      <w:r w:rsidRPr="009005CD">
        <w:rPr>
          <w:lang w:val="en-US"/>
        </w:rPr>
        <w:t xml:space="preserve">tudent is prompted by the system to place a specific city or other geographic element </w:t>
      </w:r>
      <w:r>
        <w:rPr>
          <w:lang w:val="en-US"/>
        </w:rPr>
        <w:t xml:space="preserve">(river, mountains) </w:t>
      </w:r>
      <w:r w:rsidRPr="009005CD">
        <w:rPr>
          <w:lang w:val="en-US"/>
        </w:rPr>
        <w:t xml:space="preserve">on the </w:t>
      </w:r>
      <w:r>
        <w:rPr>
          <w:lang w:val="en-US"/>
        </w:rPr>
        <w:t xml:space="preserve">blind </w:t>
      </w:r>
      <w:r w:rsidRPr="009005CD">
        <w:rPr>
          <w:lang w:val="en-US"/>
        </w:rPr>
        <w:t>globe map</w:t>
      </w:r>
      <w:r>
        <w:rPr>
          <w:lang w:val="en-US"/>
        </w:rPr>
        <w:t xml:space="preserve"> containing just political borders</w:t>
      </w:r>
      <w:r w:rsidRPr="009005CD">
        <w:rPr>
          <w:lang w:val="en-US"/>
        </w:rPr>
        <w:t xml:space="preserve"> (the application works not only with a point, but also with a curve or a surface). The student can rotate and </w:t>
      </w:r>
      <w:r>
        <w:rPr>
          <w:lang w:val="en-US"/>
        </w:rPr>
        <w:t xml:space="preserve">zoom </w:t>
      </w:r>
      <w:r w:rsidRPr="009005CD">
        <w:rPr>
          <w:lang w:val="en-US"/>
        </w:rPr>
        <w:t xml:space="preserve">the globe </w:t>
      </w:r>
      <w:r>
        <w:rPr>
          <w:lang w:val="en-US"/>
        </w:rPr>
        <w:t xml:space="preserve">using </w:t>
      </w:r>
      <w:r w:rsidRPr="009005CD">
        <w:rPr>
          <w:lang w:val="en-US"/>
        </w:rPr>
        <w:t xml:space="preserve">mouse. The flag that marks the point the student has chosen must be placed as close as possible to the real position of the desired location on the globe. The system then calculates the distance between the position determined by the student and the correct location and shows them on the map, including the difference in km. It is possible to define </w:t>
      </w:r>
      <w:r w:rsidR="00381F87">
        <w:rPr>
          <w:lang w:val="en-US"/>
        </w:rPr>
        <w:t>the</w:t>
      </w:r>
      <w:r w:rsidRPr="009005CD">
        <w:rPr>
          <w:lang w:val="en-US"/>
        </w:rPr>
        <w:t xml:space="preserve"> maximum </w:t>
      </w:r>
      <w:r w:rsidR="00381F87">
        <w:rPr>
          <w:lang w:val="en-US"/>
        </w:rPr>
        <w:t xml:space="preserve">allowed </w:t>
      </w:r>
      <w:r w:rsidRPr="009005CD">
        <w:rPr>
          <w:lang w:val="en-US"/>
        </w:rPr>
        <w:t xml:space="preserve">deviation; </w:t>
      </w:r>
      <w:r w:rsidR="00381F87">
        <w:rPr>
          <w:lang w:val="en-US"/>
        </w:rPr>
        <w:t>a</w:t>
      </w:r>
      <w:r w:rsidRPr="009005CD">
        <w:rPr>
          <w:lang w:val="en-US"/>
        </w:rPr>
        <w:t xml:space="preserve">ccordingly, the </w:t>
      </w:r>
      <w:r w:rsidR="00381F87">
        <w:rPr>
          <w:lang w:val="en-US"/>
        </w:rPr>
        <w:t xml:space="preserve">correctness </w:t>
      </w:r>
      <w:r w:rsidRPr="009005CD">
        <w:rPr>
          <w:lang w:val="en-US"/>
        </w:rPr>
        <w:t xml:space="preserve">of the flag </w:t>
      </w:r>
      <w:r w:rsidR="00381F87">
        <w:rPr>
          <w:lang w:val="en-US"/>
        </w:rPr>
        <w:t xml:space="preserve">placing </w:t>
      </w:r>
      <w:r w:rsidRPr="009005CD">
        <w:rPr>
          <w:lang w:val="en-US"/>
        </w:rPr>
        <w:t>can be assessed.</w:t>
      </w:r>
    </w:p>
    <w:p w14:paraId="38303317" w14:textId="0308FCD8" w:rsidR="00D61713" w:rsidRPr="00144001" w:rsidRDefault="00D61713" w:rsidP="006752CA">
      <w:pPr>
        <w:pStyle w:val="ELNormalnitext"/>
        <w:rPr>
          <w:lang w:val="en-US"/>
        </w:rPr>
      </w:pPr>
    </w:p>
    <w:p w14:paraId="2C24BAB2" w14:textId="77777777" w:rsidR="00540BE7" w:rsidRPr="00144001" w:rsidRDefault="00540BE7" w:rsidP="00540BE7">
      <w:pPr>
        <w:pStyle w:val="ELNormalnitext"/>
        <w:jc w:val="center"/>
        <w:rPr>
          <w:lang w:val="en-US"/>
        </w:rPr>
      </w:pPr>
      <w:r w:rsidRPr="00144001">
        <w:rPr>
          <w:noProof/>
        </w:rPr>
        <w:drawing>
          <wp:inline distT="0" distB="0" distL="0" distR="0" wp14:anchorId="3F7F7E9B" wp14:editId="1928E7A3">
            <wp:extent cx="5400040" cy="265049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2650490"/>
                    </a:xfrm>
                    <a:prstGeom prst="rect">
                      <a:avLst/>
                    </a:prstGeom>
                  </pic:spPr>
                </pic:pic>
              </a:graphicData>
            </a:graphic>
          </wp:inline>
        </w:drawing>
      </w:r>
    </w:p>
    <w:p w14:paraId="181B0121" w14:textId="13866301" w:rsidR="00540BE7" w:rsidRPr="00144001" w:rsidRDefault="00144001" w:rsidP="00540BE7">
      <w:pPr>
        <w:pStyle w:val="ELTitulekobrgraftab"/>
        <w:rPr>
          <w:lang w:val="en-US"/>
        </w:rPr>
      </w:pPr>
      <w:r w:rsidRPr="00144001">
        <w:rPr>
          <w:lang w:val="en-US"/>
        </w:rPr>
        <w:t>Fig</w:t>
      </w:r>
      <w:r w:rsidR="00540BE7" w:rsidRPr="00144001">
        <w:rPr>
          <w:lang w:val="en-US"/>
        </w:rPr>
        <w:t xml:space="preserve">. </w:t>
      </w:r>
      <w:r w:rsidR="0002797B" w:rsidRPr="00144001">
        <w:rPr>
          <w:lang w:val="en-US"/>
        </w:rPr>
        <w:fldChar w:fldCharType="begin"/>
      </w:r>
      <w:r w:rsidR="0002797B" w:rsidRPr="00144001">
        <w:rPr>
          <w:lang w:val="en-US"/>
        </w:rPr>
        <w:instrText xml:space="preserve"> SEQ Obr. \* ARABIC </w:instrText>
      </w:r>
      <w:r w:rsidR="0002797B" w:rsidRPr="00144001">
        <w:rPr>
          <w:lang w:val="en-US"/>
        </w:rPr>
        <w:fldChar w:fldCharType="separate"/>
      </w:r>
      <w:r w:rsidR="00540BE7" w:rsidRPr="00144001">
        <w:rPr>
          <w:lang w:val="en-US"/>
        </w:rPr>
        <w:t>2</w:t>
      </w:r>
      <w:r w:rsidR="0002797B" w:rsidRPr="00144001">
        <w:rPr>
          <w:lang w:val="en-US"/>
        </w:rPr>
        <w:fldChar w:fldCharType="end"/>
      </w:r>
      <w:r w:rsidR="00540BE7" w:rsidRPr="00144001">
        <w:rPr>
          <w:lang w:val="en-US"/>
        </w:rPr>
        <w:t xml:space="preserve">: </w:t>
      </w:r>
      <w:r w:rsidRPr="00144001">
        <w:rPr>
          <w:lang w:val="en-US"/>
        </w:rPr>
        <w:t>Augmented reality on a smartphone display</w:t>
      </w:r>
    </w:p>
    <w:p w14:paraId="5F0706E2" w14:textId="4D4FADE2" w:rsidR="00E97162" w:rsidRPr="00144001" w:rsidRDefault="00835F0E" w:rsidP="00835F0E">
      <w:pPr>
        <w:pStyle w:val="ELNazevkapitoly"/>
        <w:rPr>
          <w:lang w:val="en-US"/>
        </w:rPr>
      </w:pPr>
      <w:r w:rsidRPr="00144001">
        <w:rPr>
          <w:lang w:val="en-US"/>
        </w:rPr>
        <w:t>Pedagogic</w:t>
      </w:r>
      <w:r w:rsidR="00144001" w:rsidRPr="00144001">
        <w:rPr>
          <w:lang w:val="en-US"/>
        </w:rPr>
        <w:t>al</w:t>
      </w:r>
      <w:r w:rsidRPr="00144001">
        <w:rPr>
          <w:lang w:val="en-US"/>
        </w:rPr>
        <w:t xml:space="preserve"> </w:t>
      </w:r>
      <w:r w:rsidR="00144001" w:rsidRPr="00144001">
        <w:rPr>
          <w:lang w:val="en-US"/>
        </w:rPr>
        <w:t>Aspects</w:t>
      </w:r>
    </w:p>
    <w:p w14:paraId="2B9FF946" w14:textId="735C82CD" w:rsidR="00C94634" w:rsidRPr="00144001" w:rsidRDefault="0081673F" w:rsidP="0081673F">
      <w:pPr>
        <w:pStyle w:val="ELNazevkapitoly"/>
        <w:numPr>
          <w:ilvl w:val="1"/>
          <w:numId w:val="4"/>
        </w:numPr>
        <w:rPr>
          <w:lang w:val="en-US"/>
        </w:rPr>
      </w:pPr>
      <w:r w:rsidRPr="0081673F">
        <w:rPr>
          <w:rStyle w:val="ELTucnytext"/>
          <w:b/>
          <w:lang w:val="en-US"/>
        </w:rPr>
        <w:t xml:space="preserve">Course </w:t>
      </w:r>
      <w:r>
        <w:rPr>
          <w:rStyle w:val="ELTucnytext"/>
          <w:b/>
          <w:lang w:val="en-US"/>
        </w:rPr>
        <w:t>I</w:t>
      </w:r>
      <w:r w:rsidRPr="0081673F">
        <w:rPr>
          <w:rStyle w:val="ELTucnytext"/>
          <w:b/>
          <w:lang w:val="en-US"/>
        </w:rPr>
        <w:t xml:space="preserve">nformation and </w:t>
      </w:r>
      <w:r>
        <w:rPr>
          <w:rStyle w:val="ELTucnytext"/>
          <w:b/>
          <w:lang w:val="en-US"/>
        </w:rPr>
        <w:t>O</w:t>
      </w:r>
      <w:r w:rsidRPr="0081673F">
        <w:rPr>
          <w:rStyle w:val="ELTucnytext"/>
          <w:b/>
          <w:lang w:val="en-US"/>
        </w:rPr>
        <w:t xml:space="preserve">rganization of </w:t>
      </w:r>
      <w:r>
        <w:rPr>
          <w:rStyle w:val="ELTucnytext"/>
          <w:b/>
          <w:lang w:val="en-US"/>
        </w:rPr>
        <w:t>S</w:t>
      </w:r>
      <w:r w:rsidRPr="0081673F">
        <w:rPr>
          <w:rStyle w:val="ELTucnytext"/>
          <w:b/>
          <w:lang w:val="en-US"/>
        </w:rPr>
        <w:t xml:space="preserve">tudy </w:t>
      </w:r>
      <w:r>
        <w:rPr>
          <w:rStyle w:val="ELTucnytext"/>
          <w:b/>
          <w:lang w:val="en-US"/>
        </w:rPr>
        <w:t>A</w:t>
      </w:r>
      <w:r w:rsidRPr="0081673F">
        <w:rPr>
          <w:rStyle w:val="ELTucnytext"/>
          <w:b/>
          <w:lang w:val="en-US"/>
        </w:rPr>
        <w:t>ctivities</w:t>
      </w:r>
    </w:p>
    <w:p w14:paraId="1D684165" w14:textId="46260B9A" w:rsidR="00381F87" w:rsidRDefault="00381F87" w:rsidP="00C94634">
      <w:pPr>
        <w:pStyle w:val="ELNormalnitext"/>
        <w:rPr>
          <w:lang w:val="en-US"/>
        </w:rPr>
      </w:pPr>
      <w:r w:rsidRPr="00381F87">
        <w:rPr>
          <w:lang w:val="en-US"/>
        </w:rPr>
        <w:t xml:space="preserve">EduVirtual </w:t>
      </w:r>
      <w:r>
        <w:rPr>
          <w:lang w:val="en-US"/>
        </w:rPr>
        <w:t>e</w:t>
      </w:r>
      <w:r w:rsidRPr="00381F87">
        <w:rPr>
          <w:lang w:val="en-US"/>
        </w:rPr>
        <w:t xml:space="preserve">ducational system </w:t>
      </w:r>
      <w:r>
        <w:rPr>
          <w:lang w:val="en-US"/>
        </w:rPr>
        <w:t xml:space="preserve">is </w:t>
      </w:r>
      <w:r w:rsidRPr="00381F87">
        <w:rPr>
          <w:lang w:val="en-US"/>
        </w:rPr>
        <w:t>focuse</w:t>
      </w:r>
      <w:r>
        <w:rPr>
          <w:lang w:val="en-US"/>
        </w:rPr>
        <w:t>d</w:t>
      </w:r>
      <w:r w:rsidRPr="00381F87">
        <w:rPr>
          <w:lang w:val="en-US"/>
        </w:rPr>
        <w:t xml:space="preserve"> on geography. The target group consists of students of all types of secondary schools and pupils of elementary schools. The system allows </w:t>
      </w:r>
      <w:r>
        <w:rPr>
          <w:lang w:val="en-US"/>
        </w:rPr>
        <w:t xml:space="preserve">to adapt </w:t>
      </w:r>
      <w:r w:rsidRPr="00381F87">
        <w:rPr>
          <w:lang w:val="en-US"/>
        </w:rPr>
        <w:t xml:space="preserve">the </w:t>
      </w:r>
      <w:r>
        <w:rPr>
          <w:lang w:val="en-US"/>
        </w:rPr>
        <w:t xml:space="preserve">learning </w:t>
      </w:r>
      <w:r w:rsidRPr="00381F87">
        <w:rPr>
          <w:lang w:val="en-US"/>
        </w:rPr>
        <w:t xml:space="preserve">content to </w:t>
      </w:r>
      <w:r>
        <w:rPr>
          <w:lang w:val="en-US"/>
        </w:rPr>
        <w:t>a</w:t>
      </w:r>
      <w:r w:rsidRPr="00381F87">
        <w:rPr>
          <w:lang w:val="en-US"/>
        </w:rPr>
        <w:t xml:space="preserve"> </w:t>
      </w:r>
      <w:r>
        <w:rPr>
          <w:lang w:val="en-US"/>
        </w:rPr>
        <w:t xml:space="preserve">curriculum corresponding to the given </w:t>
      </w:r>
      <w:r w:rsidRPr="00381F87">
        <w:rPr>
          <w:lang w:val="en-US"/>
        </w:rPr>
        <w:t xml:space="preserve">country, </w:t>
      </w:r>
      <w:r>
        <w:rPr>
          <w:lang w:val="en-US"/>
        </w:rPr>
        <w:t xml:space="preserve">level </w:t>
      </w:r>
      <w:r w:rsidRPr="00381F87">
        <w:rPr>
          <w:lang w:val="en-US"/>
        </w:rPr>
        <w:t xml:space="preserve">and type of school; </w:t>
      </w:r>
      <w:r>
        <w:rPr>
          <w:lang w:val="en-US"/>
        </w:rPr>
        <w:t xml:space="preserve">it can be </w:t>
      </w:r>
      <w:r w:rsidRPr="00381F87">
        <w:rPr>
          <w:lang w:val="en-US"/>
        </w:rPr>
        <w:t>inclu</w:t>
      </w:r>
      <w:r>
        <w:rPr>
          <w:lang w:val="en-US"/>
        </w:rPr>
        <w:t>ded</w:t>
      </w:r>
      <w:r w:rsidRPr="00381F87">
        <w:rPr>
          <w:lang w:val="en-US"/>
        </w:rPr>
        <w:t xml:space="preserve"> in the educational process </w:t>
      </w:r>
      <w:r>
        <w:rPr>
          <w:lang w:val="en-US"/>
        </w:rPr>
        <w:t>as a</w:t>
      </w:r>
      <w:r w:rsidRPr="00381F87">
        <w:rPr>
          <w:lang w:val="en-US"/>
        </w:rPr>
        <w:t xml:space="preserve"> </w:t>
      </w:r>
      <w:r>
        <w:rPr>
          <w:lang w:val="en-US"/>
        </w:rPr>
        <w:t xml:space="preserve">supplementary </w:t>
      </w:r>
      <w:r w:rsidRPr="00381F87">
        <w:rPr>
          <w:lang w:val="en-US"/>
        </w:rPr>
        <w:t xml:space="preserve">learning aid. The extent of the curriculum and the learning objectives correspond to the specific </w:t>
      </w:r>
      <w:r>
        <w:rPr>
          <w:lang w:val="en-US"/>
        </w:rPr>
        <w:t xml:space="preserve">level </w:t>
      </w:r>
      <w:r w:rsidRPr="00381F87">
        <w:rPr>
          <w:lang w:val="en-US"/>
        </w:rPr>
        <w:t>and type of school in the given country (SEP</w:t>
      </w:r>
      <w:r>
        <w:rPr>
          <w:lang w:val="en-US"/>
        </w:rPr>
        <w:t xml:space="preserve"> – School Education Program</w:t>
      </w:r>
      <w:r w:rsidRPr="00381F87">
        <w:rPr>
          <w:lang w:val="en-US"/>
        </w:rPr>
        <w:t>). EduVirtual allows integration into LMS</w:t>
      </w:r>
      <w:r>
        <w:rPr>
          <w:lang w:val="en-US"/>
        </w:rPr>
        <w:t xml:space="preserve"> systems</w:t>
      </w:r>
      <w:r w:rsidRPr="00381F87">
        <w:rPr>
          <w:lang w:val="en-US"/>
        </w:rPr>
        <w:t xml:space="preserve">, so </w:t>
      </w:r>
      <w:r>
        <w:rPr>
          <w:lang w:val="en-US"/>
        </w:rPr>
        <w:t xml:space="preserve">it </w:t>
      </w:r>
      <w:r w:rsidRPr="00381F87">
        <w:rPr>
          <w:lang w:val="en-US"/>
        </w:rPr>
        <w:t>can use their tools (such as calendar</w:t>
      </w:r>
      <w:r>
        <w:rPr>
          <w:lang w:val="en-US"/>
        </w:rPr>
        <w:t xml:space="preserve"> or</w:t>
      </w:r>
      <w:r w:rsidRPr="00381F87">
        <w:rPr>
          <w:lang w:val="en-US"/>
        </w:rPr>
        <w:t xml:space="preserve"> search tools).</w:t>
      </w:r>
    </w:p>
    <w:p w14:paraId="09E8BBE4" w14:textId="148380E0" w:rsidR="00C94634" w:rsidRPr="00144001" w:rsidRDefault="0081673F" w:rsidP="00835F0E">
      <w:pPr>
        <w:pStyle w:val="ELNazevkapitoly"/>
        <w:numPr>
          <w:ilvl w:val="1"/>
          <w:numId w:val="4"/>
        </w:numPr>
        <w:rPr>
          <w:rStyle w:val="ELTucnytext"/>
          <w:b/>
          <w:lang w:val="en-US"/>
        </w:rPr>
      </w:pPr>
      <w:r>
        <w:rPr>
          <w:rStyle w:val="ELTucnytext"/>
          <w:b/>
          <w:lang w:val="en-US"/>
        </w:rPr>
        <w:t>Course Design</w:t>
      </w:r>
    </w:p>
    <w:p w14:paraId="7D5ACE72" w14:textId="3555278B" w:rsidR="007D3216" w:rsidRPr="005120EC" w:rsidRDefault="005120EC" w:rsidP="005120EC">
      <w:pPr>
        <w:pStyle w:val="ELNormalnitext"/>
        <w:rPr>
          <w:rStyle w:val="ELTucnytext"/>
          <w:b w:val="0"/>
          <w:lang w:val="en-US"/>
        </w:rPr>
      </w:pPr>
      <w:r w:rsidRPr="005120EC">
        <w:rPr>
          <w:lang w:val="en-US"/>
        </w:rPr>
        <w:t>EduVirtual uses an online solution</w:t>
      </w:r>
      <w:r>
        <w:rPr>
          <w:lang w:val="en-US"/>
        </w:rPr>
        <w:t xml:space="preserve"> with </w:t>
      </w:r>
      <w:r w:rsidRPr="005120EC">
        <w:rPr>
          <w:lang w:val="en-US"/>
        </w:rPr>
        <w:t xml:space="preserve">client-server architecture. The system is designed for full-time </w:t>
      </w:r>
      <w:r>
        <w:rPr>
          <w:lang w:val="en-US"/>
        </w:rPr>
        <w:t>study</w:t>
      </w:r>
      <w:r w:rsidRPr="005120EC">
        <w:rPr>
          <w:lang w:val="en-US"/>
        </w:rPr>
        <w:t xml:space="preserve"> as a </w:t>
      </w:r>
      <w:r>
        <w:rPr>
          <w:lang w:val="en-US"/>
        </w:rPr>
        <w:t xml:space="preserve">supplementary </w:t>
      </w:r>
      <w:r w:rsidRPr="005120EC">
        <w:rPr>
          <w:lang w:val="en-US"/>
        </w:rPr>
        <w:t xml:space="preserve">learning aid. The core learning environment is a website (interactive textbook) </w:t>
      </w:r>
      <w:r>
        <w:rPr>
          <w:lang w:val="en-US"/>
        </w:rPr>
        <w:t xml:space="preserve">featuring </w:t>
      </w:r>
      <w:r w:rsidRPr="005120EC">
        <w:rPr>
          <w:lang w:val="en-US"/>
        </w:rPr>
        <w:t xml:space="preserve">modern e-learning procedures (AR, VR and others). </w:t>
      </w:r>
      <w:r>
        <w:rPr>
          <w:lang w:val="en-US"/>
        </w:rPr>
        <w:t xml:space="preserve">With respect </w:t>
      </w:r>
      <w:r w:rsidRPr="005120EC">
        <w:rPr>
          <w:lang w:val="en-US"/>
        </w:rPr>
        <w:t>to the topic (geography), frequent use of image</w:t>
      </w:r>
      <w:r>
        <w:rPr>
          <w:lang w:val="en-US"/>
        </w:rPr>
        <w:t>s</w:t>
      </w:r>
      <w:r w:rsidRPr="005120EC">
        <w:rPr>
          <w:lang w:val="en-US"/>
        </w:rPr>
        <w:t>, audio, video and hypertext is common.</w:t>
      </w:r>
    </w:p>
    <w:p w14:paraId="101C0CA8" w14:textId="271B26E1" w:rsidR="00C94634" w:rsidRPr="00144001" w:rsidRDefault="00C94634" w:rsidP="00835F0E">
      <w:pPr>
        <w:pStyle w:val="ELNazevkapitoly"/>
        <w:numPr>
          <w:ilvl w:val="1"/>
          <w:numId w:val="4"/>
        </w:numPr>
        <w:rPr>
          <w:rStyle w:val="ELTucnytext"/>
          <w:b/>
          <w:lang w:val="en-US"/>
        </w:rPr>
      </w:pPr>
      <w:r w:rsidRPr="00144001">
        <w:rPr>
          <w:rStyle w:val="ELTucnytext"/>
          <w:b/>
          <w:lang w:val="en-US"/>
        </w:rPr>
        <w:t>A</w:t>
      </w:r>
      <w:r w:rsidR="0081673F">
        <w:rPr>
          <w:rStyle w:val="ELTucnytext"/>
          <w:b/>
          <w:lang w:val="en-US"/>
        </w:rPr>
        <w:t>c</w:t>
      </w:r>
      <w:r w:rsidRPr="00144001">
        <w:rPr>
          <w:rStyle w:val="ELTucnytext"/>
          <w:b/>
          <w:lang w:val="en-US"/>
        </w:rPr>
        <w:t>tiv</w:t>
      </w:r>
      <w:r w:rsidR="0081673F">
        <w:rPr>
          <w:rStyle w:val="ELTucnytext"/>
          <w:b/>
          <w:lang w:val="en-US"/>
        </w:rPr>
        <w:t>ation of S</w:t>
      </w:r>
      <w:r w:rsidRPr="00144001">
        <w:rPr>
          <w:rStyle w:val="ELTucnytext"/>
          <w:b/>
          <w:lang w:val="en-US"/>
        </w:rPr>
        <w:t>tudent</w:t>
      </w:r>
      <w:r w:rsidR="0081673F">
        <w:rPr>
          <w:rStyle w:val="ELTucnytext"/>
          <w:b/>
          <w:lang w:val="en-US"/>
        </w:rPr>
        <w:t>s</w:t>
      </w:r>
    </w:p>
    <w:p w14:paraId="19B6CBCC" w14:textId="77316526" w:rsidR="0002797B" w:rsidRPr="0002797B" w:rsidRDefault="0002797B" w:rsidP="0002797B">
      <w:pPr>
        <w:pStyle w:val="ELNormalnitext"/>
        <w:rPr>
          <w:lang w:val="en-US"/>
        </w:rPr>
      </w:pPr>
      <w:r>
        <w:rPr>
          <w:lang w:val="en-US"/>
        </w:rPr>
        <w:t>The s</w:t>
      </w:r>
      <w:r w:rsidRPr="0002797B">
        <w:rPr>
          <w:lang w:val="en-US"/>
        </w:rPr>
        <w:t>ynchronous and asynchronous communication between teacher and student</w:t>
      </w:r>
      <w:r>
        <w:rPr>
          <w:lang w:val="en-US"/>
        </w:rPr>
        <w:t>s</w:t>
      </w:r>
      <w:r w:rsidRPr="0002797B">
        <w:rPr>
          <w:lang w:val="en-US"/>
        </w:rPr>
        <w:t xml:space="preserve"> and </w:t>
      </w:r>
      <w:r>
        <w:rPr>
          <w:lang w:val="en-US"/>
        </w:rPr>
        <w:t xml:space="preserve">among </w:t>
      </w:r>
      <w:r w:rsidRPr="0002797B">
        <w:rPr>
          <w:lang w:val="en-US"/>
        </w:rPr>
        <w:t xml:space="preserve">students (including workgroups) is implemented using a superstructure LMS. The system has its own part </w:t>
      </w:r>
      <w:r>
        <w:rPr>
          <w:lang w:val="en-US"/>
        </w:rPr>
        <w:t xml:space="preserve">dedicated </w:t>
      </w:r>
      <w:r w:rsidRPr="0002797B">
        <w:rPr>
          <w:lang w:val="en-US"/>
        </w:rPr>
        <w:t>to test</w:t>
      </w:r>
      <w:r>
        <w:rPr>
          <w:lang w:val="en-US"/>
        </w:rPr>
        <w:t>ing</w:t>
      </w:r>
      <w:r w:rsidRPr="0002797B">
        <w:rPr>
          <w:lang w:val="en-US"/>
        </w:rPr>
        <w:t xml:space="preserve">. Using EduVirtual, a </w:t>
      </w:r>
      <w:r>
        <w:rPr>
          <w:lang w:val="en-US"/>
        </w:rPr>
        <w:t xml:space="preserve">teacher </w:t>
      </w:r>
      <w:r w:rsidRPr="0002797B">
        <w:rPr>
          <w:lang w:val="en-US"/>
        </w:rPr>
        <w:t>can review the overall student</w:t>
      </w:r>
      <w:r>
        <w:rPr>
          <w:lang w:val="en-US"/>
        </w:rPr>
        <w:t>s’</w:t>
      </w:r>
      <w:r w:rsidRPr="0002797B">
        <w:rPr>
          <w:lang w:val="en-US"/>
        </w:rPr>
        <w:t xml:space="preserve"> activity as well as detailed activity of a particular student in a clear (and summar</w:t>
      </w:r>
      <w:r>
        <w:rPr>
          <w:lang w:val="en-US"/>
        </w:rPr>
        <w:t>ized</w:t>
      </w:r>
      <w:r w:rsidRPr="0002797B">
        <w:rPr>
          <w:lang w:val="en-US"/>
        </w:rPr>
        <w:t>) form. Student activities are recorded in detail.</w:t>
      </w:r>
    </w:p>
    <w:p w14:paraId="02A29BF5" w14:textId="7F11BCC9" w:rsidR="0002797B" w:rsidRDefault="0002797B" w:rsidP="0002797B">
      <w:pPr>
        <w:pStyle w:val="ELNormalnitext"/>
        <w:rPr>
          <w:lang w:val="en-US"/>
        </w:rPr>
      </w:pPr>
      <w:r w:rsidRPr="0002797B">
        <w:rPr>
          <w:lang w:val="en-US"/>
        </w:rPr>
        <w:t>Various time constraints can be set for tests. Teachers can create their own scenarios (</w:t>
      </w:r>
      <w:r>
        <w:rPr>
          <w:lang w:val="en-US"/>
        </w:rPr>
        <w:t xml:space="preserve">for lessons </w:t>
      </w:r>
      <w:r w:rsidRPr="0002797B">
        <w:rPr>
          <w:lang w:val="en-US"/>
        </w:rPr>
        <w:t>and tests) and assign them to individual classes or pupils.</w:t>
      </w:r>
    </w:p>
    <w:p w14:paraId="7D4FAF55" w14:textId="787A2597" w:rsidR="00C94634" w:rsidRPr="00144001" w:rsidRDefault="00D94F67" w:rsidP="00835F0E">
      <w:pPr>
        <w:pStyle w:val="ELNazevkapitoly"/>
        <w:rPr>
          <w:rStyle w:val="ELTucnytext"/>
          <w:b/>
          <w:lang w:val="en-US"/>
        </w:rPr>
      </w:pPr>
      <w:r w:rsidRPr="00144001">
        <w:rPr>
          <w:rStyle w:val="ELTucnytext"/>
          <w:b/>
          <w:lang w:val="en-US"/>
        </w:rPr>
        <w:t>Conclusion</w:t>
      </w:r>
      <w:r w:rsidR="00CA4F5C" w:rsidRPr="00144001">
        <w:rPr>
          <w:rStyle w:val="ELTucnytext"/>
          <w:b/>
          <w:lang w:val="en-US"/>
        </w:rPr>
        <w:t>s</w:t>
      </w:r>
    </w:p>
    <w:p w14:paraId="046B6703" w14:textId="165352C9" w:rsidR="00D94F67" w:rsidRPr="00144001" w:rsidRDefault="00D94F67" w:rsidP="00D94F67">
      <w:pPr>
        <w:pStyle w:val="ELNormalnitext"/>
        <w:rPr>
          <w:lang w:val="en-US"/>
        </w:rPr>
      </w:pPr>
      <w:r w:rsidRPr="00144001">
        <w:rPr>
          <w:lang w:val="en-US"/>
        </w:rPr>
        <w:t>The feedback from the pilot testing at the first school is positive, both from teachers and from pupils. The pilot run included also input and output surveys, input and output tests, and knowledge comparison with a group that underwent only conventional lessons without using the EduVirtual system.</w:t>
      </w:r>
    </w:p>
    <w:p w14:paraId="275B9D2E" w14:textId="77DB7F24" w:rsidR="00D94F67" w:rsidRPr="00144001" w:rsidRDefault="00D94F67" w:rsidP="00D94F67">
      <w:pPr>
        <w:pStyle w:val="ELNormalnitext"/>
        <w:rPr>
          <w:lang w:val="en-US"/>
        </w:rPr>
      </w:pPr>
      <w:r w:rsidRPr="00144001">
        <w:rPr>
          <w:lang w:val="en-US"/>
        </w:rPr>
        <w:t xml:space="preserve">The pupils – as expected – appreciated the visual and technological attractiveness of the system, </w:t>
      </w:r>
      <w:r w:rsidR="00CA4F5C" w:rsidRPr="00144001">
        <w:rPr>
          <w:lang w:val="en-US"/>
        </w:rPr>
        <w:t xml:space="preserve">i.e. </w:t>
      </w:r>
      <w:r w:rsidRPr="00144001">
        <w:rPr>
          <w:lang w:val="en-US"/>
        </w:rPr>
        <w:t xml:space="preserve">the </w:t>
      </w:r>
      <w:r w:rsidR="00CA4F5C" w:rsidRPr="00144001">
        <w:rPr>
          <w:lang w:val="en-US"/>
        </w:rPr>
        <w:t>chance</w:t>
      </w:r>
      <w:r w:rsidRPr="00144001">
        <w:rPr>
          <w:lang w:val="en-US"/>
        </w:rPr>
        <w:t xml:space="preserve"> to learn in virtual or </w:t>
      </w:r>
      <w:r w:rsidR="00CA4F5C" w:rsidRPr="00144001">
        <w:rPr>
          <w:lang w:val="en-US"/>
        </w:rPr>
        <w:t xml:space="preserve">augmented </w:t>
      </w:r>
      <w:r w:rsidRPr="00144001">
        <w:rPr>
          <w:lang w:val="en-US"/>
        </w:rPr>
        <w:t>reality. The Glo</w:t>
      </w:r>
      <w:r w:rsidR="00CA4F5C" w:rsidRPr="00144001">
        <w:rPr>
          <w:lang w:val="en-US"/>
        </w:rPr>
        <w:t>b</w:t>
      </w:r>
      <w:r w:rsidRPr="00144001">
        <w:rPr>
          <w:lang w:val="en-US"/>
        </w:rPr>
        <w:t xml:space="preserve">us test system was also </w:t>
      </w:r>
      <w:r w:rsidR="00CA4F5C" w:rsidRPr="00144001">
        <w:rPr>
          <w:lang w:val="en-US"/>
        </w:rPr>
        <w:t xml:space="preserve">evaluated </w:t>
      </w:r>
      <w:r w:rsidRPr="00144001">
        <w:rPr>
          <w:lang w:val="en-US"/>
        </w:rPr>
        <w:t>positively.</w:t>
      </w:r>
    </w:p>
    <w:p w14:paraId="00A9C54E" w14:textId="778462A8" w:rsidR="00D94F67" w:rsidRPr="00144001" w:rsidRDefault="00D94F67" w:rsidP="00D94F67">
      <w:pPr>
        <w:pStyle w:val="ELNormalnitext"/>
        <w:rPr>
          <w:lang w:val="en-US"/>
        </w:rPr>
      </w:pPr>
      <w:r w:rsidRPr="00144001">
        <w:rPr>
          <w:lang w:val="en-US"/>
        </w:rPr>
        <w:t xml:space="preserve">In the final phase of the pilot course in Slovakia, STU </w:t>
      </w:r>
      <w:r w:rsidR="00CA4F5C" w:rsidRPr="00144001">
        <w:rPr>
          <w:lang w:val="en-US"/>
        </w:rPr>
        <w:t xml:space="preserve">in cooperation with the Slovak media (TV and radio companies and journalists) </w:t>
      </w:r>
      <w:r w:rsidRPr="00144001">
        <w:rPr>
          <w:lang w:val="en-US"/>
        </w:rPr>
        <w:t xml:space="preserve">organized a media day [3] at the </w:t>
      </w:r>
      <w:r w:rsidR="00CA4F5C" w:rsidRPr="00144001">
        <w:rPr>
          <w:lang w:val="en-US"/>
        </w:rPr>
        <w:t>elementary s</w:t>
      </w:r>
      <w:r w:rsidRPr="00144001">
        <w:rPr>
          <w:lang w:val="en-US"/>
        </w:rPr>
        <w:t>chool</w:t>
      </w:r>
      <w:r w:rsidR="00CA4F5C" w:rsidRPr="00144001">
        <w:rPr>
          <w:lang w:val="en-US"/>
        </w:rPr>
        <w:t xml:space="preserve"> in Bratislava-</w:t>
      </w:r>
      <w:proofErr w:type="spellStart"/>
      <w:r w:rsidR="00CA4F5C" w:rsidRPr="00144001">
        <w:rPr>
          <w:lang w:val="en-US"/>
        </w:rPr>
        <w:t>Lamač</w:t>
      </w:r>
      <w:proofErr w:type="spellEnd"/>
      <w:r w:rsidRPr="00144001">
        <w:rPr>
          <w:lang w:val="en-US"/>
        </w:rPr>
        <w:t>.</w:t>
      </w:r>
    </w:p>
    <w:p w14:paraId="0C0301C7" w14:textId="6600748B" w:rsidR="00D94F67" w:rsidRPr="00144001" w:rsidRDefault="00D94F67" w:rsidP="00D94F67">
      <w:pPr>
        <w:pStyle w:val="ELNormalnitext"/>
        <w:rPr>
          <w:lang w:val="en-US"/>
        </w:rPr>
      </w:pPr>
      <w:r w:rsidRPr="00144001">
        <w:rPr>
          <w:lang w:val="en-US"/>
        </w:rPr>
        <w:t xml:space="preserve">Currently, two more pilot runs are being prepared in Romania and Ireland. After their completion, both the experience </w:t>
      </w:r>
      <w:r w:rsidR="00CA4F5C" w:rsidRPr="00144001">
        <w:rPr>
          <w:lang w:val="en-US"/>
        </w:rPr>
        <w:t xml:space="preserve">gathered </w:t>
      </w:r>
      <w:r w:rsidRPr="00144001">
        <w:rPr>
          <w:lang w:val="en-US"/>
        </w:rPr>
        <w:t xml:space="preserve">(especially among teachers) and the results of the surveys, tests and teaching </w:t>
      </w:r>
      <w:r w:rsidR="00CA4F5C" w:rsidRPr="00144001">
        <w:rPr>
          <w:lang w:val="en-US"/>
        </w:rPr>
        <w:t xml:space="preserve">effectiveness evaluation </w:t>
      </w:r>
      <w:r w:rsidRPr="00144001">
        <w:rPr>
          <w:lang w:val="en-US"/>
        </w:rPr>
        <w:t>(compar</w:t>
      </w:r>
      <w:r w:rsidR="00CA4F5C" w:rsidRPr="00144001">
        <w:rPr>
          <w:lang w:val="en-US"/>
        </w:rPr>
        <w:t>ing</w:t>
      </w:r>
      <w:r w:rsidRPr="00144001">
        <w:rPr>
          <w:lang w:val="en-US"/>
        </w:rPr>
        <w:t xml:space="preserve"> </w:t>
      </w:r>
      <w:r w:rsidR="00CA4F5C" w:rsidRPr="00144001">
        <w:rPr>
          <w:lang w:val="en-US"/>
        </w:rPr>
        <w:t xml:space="preserve">teaching with and without </w:t>
      </w:r>
      <w:r w:rsidRPr="00144001">
        <w:rPr>
          <w:lang w:val="en-US"/>
        </w:rPr>
        <w:t xml:space="preserve">the EduVirtual system) will be </w:t>
      </w:r>
      <w:r w:rsidR="00CA4F5C" w:rsidRPr="00144001">
        <w:rPr>
          <w:lang w:val="en-US"/>
        </w:rPr>
        <w:t>summarized. The complete results and conclusions</w:t>
      </w:r>
      <w:r w:rsidRPr="00144001">
        <w:rPr>
          <w:lang w:val="en-US"/>
        </w:rPr>
        <w:t xml:space="preserve"> will be available in </w:t>
      </w:r>
      <w:r w:rsidR="00CA4F5C" w:rsidRPr="00144001">
        <w:rPr>
          <w:lang w:val="en-US"/>
        </w:rPr>
        <w:t xml:space="preserve">the beginning of </w:t>
      </w:r>
      <w:r w:rsidRPr="00144001">
        <w:rPr>
          <w:lang w:val="en-US"/>
        </w:rPr>
        <w:t>2019.</w:t>
      </w:r>
    </w:p>
    <w:p w14:paraId="2539F2DB" w14:textId="50AD1BDA" w:rsidR="00D94F67" w:rsidRDefault="00D94F67" w:rsidP="00D94F67">
      <w:pPr>
        <w:pStyle w:val="ELNormalnitext"/>
        <w:rPr>
          <w:lang w:val="en-US"/>
        </w:rPr>
      </w:pPr>
      <w:r w:rsidRPr="00144001">
        <w:rPr>
          <w:lang w:val="en-US"/>
        </w:rPr>
        <w:t xml:space="preserve">EduVirtual is a versatile system that can be used </w:t>
      </w:r>
      <w:r w:rsidR="00CA4F5C" w:rsidRPr="00144001">
        <w:rPr>
          <w:lang w:val="en-US"/>
        </w:rPr>
        <w:t xml:space="preserve">not only in </w:t>
      </w:r>
      <w:r w:rsidRPr="00144001">
        <w:rPr>
          <w:lang w:val="en-US"/>
        </w:rPr>
        <w:t>geography</w:t>
      </w:r>
      <w:r w:rsidR="00CA4F5C" w:rsidRPr="00144001">
        <w:rPr>
          <w:lang w:val="en-US"/>
        </w:rPr>
        <w:t xml:space="preserve">, but also in </w:t>
      </w:r>
      <w:r w:rsidRPr="00144001">
        <w:rPr>
          <w:lang w:val="en-US"/>
        </w:rPr>
        <w:t xml:space="preserve">other </w:t>
      </w:r>
      <w:r w:rsidR="00CA4F5C" w:rsidRPr="00144001">
        <w:rPr>
          <w:lang w:val="en-US"/>
        </w:rPr>
        <w:t>subjects</w:t>
      </w:r>
      <w:r w:rsidRPr="00144001">
        <w:rPr>
          <w:lang w:val="en-US"/>
        </w:rPr>
        <w:t>.</w:t>
      </w:r>
      <w:r w:rsidR="00144001" w:rsidRPr="00144001">
        <w:rPr>
          <w:lang w:val="en-US"/>
        </w:rPr>
        <w:t xml:space="preserve"> It </w:t>
      </w:r>
      <w:r w:rsidRPr="00144001">
        <w:rPr>
          <w:lang w:val="en-US"/>
        </w:rPr>
        <w:t xml:space="preserve">represents a pioneering effort that seeks to </w:t>
      </w:r>
      <w:r w:rsidR="00CA4F5C" w:rsidRPr="00144001">
        <w:rPr>
          <w:lang w:val="en-US"/>
        </w:rPr>
        <w:t xml:space="preserve">introduce elements of virtual and </w:t>
      </w:r>
      <w:r w:rsidR="00144001" w:rsidRPr="00144001">
        <w:rPr>
          <w:lang w:val="en-US"/>
        </w:rPr>
        <w:t>augmented</w:t>
      </w:r>
      <w:r w:rsidR="00CA4F5C" w:rsidRPr="00144001">
        <w:rPr>
          <w:lang w:val="en-US"/>
        </w:rPr>
        <w:t xml:space="preserve"> reality </w:t>
      </w:r>
      <w:r w:rsidR="00144001" w:rsidRPr="00144001">
        <w:rPr>
          <w:lang w:val="en-US"/>
        </w:rPr>
        <w:t xml:space="preserve">to </w:t>
      </w:r>
      <w:r w:rsidRPr="00144001">
        <w:rPr>
          <w:lang w:val="en-US"/>
        </w:rPr>
        <w:t>r</w:t>
      </w:r>
      <w:r w:rsidR="00144001" w:rsidRPr="00144001">
        <w:rPr>
          <w:lang w:val="en-US"/>
        </w:rPr>
        <w:t>outine</w:t>
      </w:r>
      <w:r w:rsidRPr="00144001">
        <w:rPr>
          <w:lang w:val="en-US"/>
        </w:rPr>
        <w:t xml:space="preserve"> </w:t>
      </w:r>
      <w:r w:rsidR="00144001" w:rsidRPr="00144001">
        <w:rPr>
          <w:lang w:val="en-US"/>
        </w:rPr>
        <w:t xml:space="preserve">education at secondary or elementary </w:t>
      </w:r>
      <w:r w:rsidRPr="00144001">
        <w:rPr>
          <w:lang w:val="en-US"/>
        </w:rPr>
        <w:t xml:space="preserve">schools. The main objective of the experimental period is to </w:t>
      </w:r>
      <w:r w:rsidR="00144001" w:rsidRPr="00144001">
        <w:rPr>
          <w:lang w:val="en-US"/>
        </w:rPr>
        <w:t>determine</w:t>
      </w:r>
      <w:r w:rsidRPr="00144001">
        <w:rPr>
          <w:lang w:val="en-US"/>
        </w:rPr>
        <w:t xml:space="preserve"> the contribution to </w:t>
      </w:r>
      <w:r w:rsidR="00144001" w:rsidRPr="00144001">
        <w:rPr>
          <w:lang w:val="en-US"/>
        </w:rPr>
        <w:t xml:space="preserve">learning </w:t>
      </w:r>
      <w:r w:rsidRPr="00144001">
        <w:rPr>
          <w:lang w:val="en-US"/>
        </w:rPr>
        <w:t xml:space="preserve">efficiency and to verify whether the technical possibilities of schools are at a level </w:t>
      </w:r>
      <w:r w:rsidR="00144001" w:rsidRPr="00144001">
        <w:rPr>
          <w:lang w:val="en-US"/>
        </w:rPr>
        <w:t xml:space="preserve">allowing routine and efficient </w:t>
      </w:r>
      <w:r w:rsidRPr="00144001">
        <w:rPr>
          <w:lang w:val="en-US"/>
        </w:rPr>
        <w:t xml:space="preserve">use </w:t>
      </w:r>
      <w:r w:rsidR="00144001" w:rsidRPr="00144001">
        <w:rPr>
          <w:lang w:val="en-US"/>
        </w:rPr>
        <w:t xml:space="preserve">of </w:t>
      </w:r>
      <w:r w:rsidRPr="00144001">
        <w:rPr>
          <w:lang w:val="en-US"/>
        </w:rPr>
        <w:t>such systems.</w:t>
      </w:r>
    </w:p>
    <w:p w14:paraId="1EDAC2DC" w14:textId="77777777" w:rsidR="005120EC" w:rsidRPr="00144001" w:rsidRDefault="005120EC" w:rsidP="00D94F67">
      <w:pPr>
        <w:pStyle w:val="ELNormalnitext"/>
        <w:rPr>
          <w:lang w:val="en-US"/>
        </w:rPr>
      </w:pPr>
    </w:p>
    <w:p w14:paraId="6DAF46A0" w14:textId="1FBB82F3" w:rsidR="003204BA" w:rsidRPr="00144001" w:rsidRDefault="00D94F67" w:rsidP="00D70FBE">
      <w:pPr>
        <w:pStyle w:val="ELLiteratura"/>
        <w:rPr>
          <w:lang w:val="en-US"/>
        </w:rPr>
      </w:pPr>
      <w:r w:rsidRPr="00144001">
        <w:rPr>
          <w:lang w:val="en-US"/>
        </w:rPr>
        <w:t>References</w:t>
      </w:r>
    </w:p>
    <w:p w14:paraId="78354914" w14:textId="2F611DC8" w:rsidR="00227A64" w:rsidRPr="00144001" w:rsidRDefault="00227A64" w:rsidP="00227A64">
      <w:pPr>
        <w:pStyle w:val="ELLitseznam"/>
        <w:rPr>
          <w:lang w:val="en-US"/>
        </w:rPr>
      </w:pPr>
      <w:bookmarkStart w:id="3" w:name="_Ref523005010"/>
      <w:r w:rsidRPr="00144001">
        <w:rPr>
          <w:lang w:val="en-US"/>
        </w:rPr>
        <w:t xml:space="preserve">NEWTON Education App - EduVirtual AR. </w:t>
      </w:r>
      <w:r w:rsidRPr="00144001">
        <w:rPr>
          <w:i/>
          <w:iCs/>
          <w:lang w:val="en-US"/>
        </w:rPr>
        <w:t>YouTube</w:t>
      </w:r>
      <w:r w:rsidRPr="00144001">
        <w:rPr>
          <w:lang w:val="en-US"/>
        </w:rPr>
        <w:t xml:space="preserve"> [online]. 30. 7. 2018 [cit. 2018-08-25]. </w:t>
      </w:r>
      <w:r w:rsidR="00D94F67" w:rsidRPr="00144001">
        <w:rPr>
          <w:lang w:val="en-US"/>
        </w:rPr>
        <w:t>Available</w:t>
      </w:r>
      <w:r w:rsidRPr="00144001">
        <w:rPr>
          <w:lang w:val="en-US"/>
        </w:rPr>
        <w:t xml:space="preserve">: </w:t>
      </w:r>
      <w:hyperlink r:id="rId8" w:history="1">
        <w:r w:rsidR="005C35D8" w:rsidRPr="00144001">
          <w:rPr>
            <w:rStyle w:val="Hypertextovodkaz"/>
            <w:lang w:val="en-US"/>
          </w:rPr>
          <w:t>https://youtu.be/yftfwDX0LWM</w:t>
        </w:r>
      </w:hyperlink>
      <w:bookmarkEnd w:id="3"/>
      <w:r w:rsidR="005C35D8" w:rsidRPr="00144001">
        <w:rPr>
          <w:lang w:val="en-US"/>
        </w:rPr>
        <w:t xml:space="preserve"> </w:t>
      </w:r>
    </w:p>
    <w:p w14:paraId="50AADF0B" w14:textId="2272F657" w:rsidR="0094682C" w:rsidRPr="00144001" w:rsidRDefault="004B7992" w:rsidP="004B7992">
      <w:pPr>
        <w:pStyle w:val="ELLitseznam"/>
        <w:rPr>
          <w:rStyle w:val="Hypertextovodkaz"/>
          <w:u w:val="none"/>
          <w:lang w:val="en-US"/>
        </w:rPr>
      </w:pPr>
      <w:bookmarkStart w:id="4" w:name="_Ref523081757"/>
      <w:r w:rsidRPr="00144001">
        <w:rPr>
          <w:i/>
          <w:iCs/>
          <w:lang w:val="en-US"/>
        </w:rPr>
        <w:t>EU HORIZON 2020 Project NEWTON: Networked Labs for Training in Sciences and Technologies</w:t>
      </w:r>
      <w:r w:rsidRPr="00144001">
        <w:rPr>
          <w:lang w:val="en-US"/>
        </w:rPr>
        <w:t xml:space="preserve"> [online]. Dublin, Ireland, 2015 [cit. 2018-08-26]. </w:t>
      </w:r>
      <w:r w:rsidR="00D94F67" w:rsidRPr="00144001">
        <w:rPr>
          <w:lang w:val="en-US"/>
        </w:rPr>
        <w:t>Available</w:t>
      </w:r>
      <w:r w:rsidRPr="00144001">
        <w:rPr>
          <w:lang w:val="en-US"/>
        </w:rPr>
        <w:t xml:space="preserve">: </w:t>
      </w:r>
      <w:hyperlink r:id="rId9" w:history="1">
        <w:r w:rsidR="003066EE" w:rsidRPr="00144001">
          <w:rPr>
            <w:rStyle w:val="Hypertextovodkaz"/>
            <w:lang w:val="en-US"/>
          </w:rPr>
          <w:t>http://www.newtonproject.eu/</w:t>
        </w:r>
      </w:hyperlink>
      <w:bookmarkEnd w:id="4"/>
    </w:p>
    <w:p w14:paraId="78695877" w14:textId="625B2BFC" w:rsidR="0094682C" w:rsidRDefault="0094682C" w:rsidP="0094682C">
      <w:pPr>
        <w:pStyle w:val="ELLitseznam"/>
        <w:rPr>
          <w:lang w:val="en-US"/>
        </w:rPr>
      </w:pPr>
      <w:proofErr w:type="spellStart"/>
      <w:r w:rsidRPr="00144001">
        <w:rPr>
          <w:lang w:val="en-US"/>
        </w:rPr>
        <w:t>Vyučovanie</w:t>
      </w:r>
      <w:proofErr w:type="spellEnd"/>
      <w:r w:rsidRPr="00144001">
        <w:rPr>
          <w:lang w:val="en-US"/>
        </w:rPr>
        <w:t xml:space="preserve"> </w:t>
      </w:r>
      <w:proofErr w:type="spellStart"/>
      <w:r w:rsidRPr="00144001">
        <w:rPr>
          <w:lang w:val="en-US"/>
        </w:rPr>
        <w:t>budúcnosti</w:t>
      </w:r>
      <w:proofErr w:type="spellEnd"/>
      <w:r w:rsidRPr="00144001">
        <w:rPr>
          <w:lang w:val="en-US"/>
        </w:rPr>
        <w:t xml:space="preserve"> </w:t>
      </w:r>
      <w:proofErr w:type="spellStart"/>
      <w:r w:rsidRPr="00144001">
        <w:rPr>
          <w:lang w:val="en-US"/>
        </w:rPr>
        <w:t>rieši</w:t>
      </w:r>
      <w:proofErr w:type="spellEnd"/>
      <w:r w:rsidRPr="00144001">
        <w:rPr>
          <w:lang w:val="en-US"/>
        </w:rPr>
        <w:t xml:space="preserve"> </w:t>
      </w:r>
      <w:proofErr w:type="spellStart"/>
      <w:r w:rsidRPr="00144001">
        <w:rPr>
          <w:lang w:val="en-US"/>
        </w:rPr>
        <w:t>európsky</w:t>
      </w:r>
      <w:proofErr w:type="spellEnd"/>
      <w:r w:rsidRPr="00144001">
        <w:rPr>
          <w:lang w:val="en-US"/>
        </w:rPr>
        <w:t xml:space="preserve"> </w:t>
      </w:r>
      <w:proofErr w:type="spellStart"/>
      <w:r w:rsidRPr="00144001">
        <w:rPr>
          <w:lang w:val="en-US"/>
        </w:rPr>
        <w:t>projekt</w:t>
      </w:r>
      <w:proofErr w:type="spellEnd"/>
      <w:r w:rsidRPr="00144001">
        <w:rPr>
          <w:lang w:val="en-US"/>
        </w:rPr>
        <w:t xml:space="preserve"> Newton. </w:t>
      </w:r>
      <w:proofErr w:type="spellStart"/>
      <w:r w:rsidRPr="00144001">
        <w:rPr>
          <w:i/>
          <w:iCs/>
          <w:lang w:val="en-US"/>
        </w:rPr>
        <w:t>Slovenská</w:t>
      </w:r>
      <w:proofErr w:type="spellEnd"/>
      <w:r w:rsidRPr="00144001">
        <w:rPr>
          <w:i/>
          <w:iCs/>
          <w:lang w:val="en-US"/>
        </w:rPr>
        <w:t xml:space="preserve"> </w:t>
      </w:r>
      <w:proofErr w:type="spellStart"/>
      <w:r w:rsidRPr="00144001">
        <w:rPr>
          <w:i/>
          <w:iCs/>
          <w:lang w:val="en-US"/>
        </w:rPr>
        <w:t>technická</w:t>
      </w:r>
      <w:proofErr w:type="spellEnd"/>
      <w:r w:rsidRPr="00144001">
        <w:rPr>
          <w:i/>
          <w:iCs/>
          <w:lang w:val="en-US"/>
        </w:rPr>
        <w:t xml:space="preserve"> </w:t>
      </w:r>
      <w:proofErr w:type="spellStart"/>
      <w:r w:rsidRPr="00144001">
        <w:rPr>
          <w:i/>
          <w:iCs/>
          <w:lang w:val="en-US"/>
        </w:rPr>
        <w:t>univerzita</w:t>
      </w:r>
      <w:proofErr w:type="spellEnd"/>
      <w:r w:rsidRPr="00144001">
        <w:rPr>
          <w:i/>
          <w:iCs/>
          <w:lang w:val="en-US"/>
        </w:rPr>
        <w:t xml:space="preserve"> v </w:t>
      </w:r>
      <w:proofErr w:type="spellStart"/>
      <w:r w:rsidRPr="00144001">
        <w:rPr>
          <w:i/>
          <w:iCs/>
          <w:lang w:val="en-US"/>
        </w:rPr>
        <w:t>Bratislave</w:t>
      </w:r>
      <w:proofErr w:type="spellEnd"/>
      <w:r w:rsidRPr="00144001">
        <w:rPr>
          <w:lang w:val="en-US"/>
        </w:rPr>
        <w:t xml:space="preserve"> [online]. Bratislava, 27.6.2018 [cit. 2018-08-30]. </w:t>
      </w:r>
      <w:r w:rsidR="00D94F67" w:rsidRPr="00144001">
        <w:rPr>
          <w:lang w:val="en-US"/>
        </w:rPr>
        <w:t>Available</w:t>
      </w:r>
      <w:r w:rsidRPr="00144001">
        <w:rPr>
          <w:lang w:val="en-US"/>
        </w:rPr>
        <w:t xml:space="preserve">: </w:t>
      </w:r>
      <w:hyperlink r:id="rId10" w:history="1">
        <w:r w:rsidR="00285EC8" w:rsidRPr="00144001">
          <w:rPr>
            <w:rStyle w:val="Hypertextovodkaz"/>
            <w:lang w:val="en-US"/>
          </w:rPr>
          <w:t>https://www.stuba.sk/buxus/generate_page.php?page_id=12209</w:t>
        </w:r>
      </w:hyperlink>
      <w:r w:rsidR="00285EC8" w:rsidRPr="00144001">
        <w:rPr>
          <w:lang w:val="en-US"/>
        </w:rPr>
        <w:t xml:space="preserve"> </w:t>
      </w:r>
    </w:p>
    <w:p w14:paraId="5EB35FE6" w14:textId="77777777" w:rsidR="00381F87" w:rsidRPr="00144001" w:rsidRDefault="00381F87" w:rsidP="00381F87">
      <w:pPr>
        <w:pStyle w:val="ELLitseznam"/>
        <w:numPr>
          <w:ilvl w:val="0"/>
          <w:numId w:val="0"/>
        </w:numPr>
        <w:rPr>
          <w:lang w:val="en-US"/>
        </w:rPr>
      </w:pPr>
    </w:p>
    <w:p w14:paraId="7FC8BE3C" w14:textId="77777777" w:rsidR="006A7F5F" w:rsidRPr="00144001" w:rsidRDefault="006A7F5F" w:rsidP="006A7F5F">
      <w:pPr>
        <w:pStyle w:val="ELKontaktJmenoautora"/>
        <w:outlineLvl w:val="1"/>
        <w:rPr>
          <w:lang w:val="en-US"/>
        </w:rPr>
      </w:pPr>
      <w:proofErr w:type="spellStart"/>
      <w:r w:rsidRPr="00144001">
        <w:rPr>
          <w:lang w:val="en-US"/>
        </w:rPr>
        <w:t>Ing</w:t>
      </w:r>
      <w:proofErr w:type="spellEnd"/>
      <w:r w:rsidRPr="00144001">
        <w:rPr>
          <w:lang w:val="en-US"/>
        </w:rPr>
        <w:t>. Tomáš Zeman, Ph.D.</w:t>
      </w:r>
    </w:p>
    <w:p w14:paraId="5336F457" w14:textId="0053B958" w:rsidR="006A7F5F" w:rsidRPr="00144001" w:rsidRDefault="00D94F67" w:rsidP="006A7F5F">
      <w:pPr>
        <w:pStyle w:val="ELKontaktdalsiudaje"/>
        <w:outlineLvl w:val="1"/>
        <w:rPr>
          <w:lang w:val="en-US"/>
        </w:rPr>
      </w:pPr>
      <w:r w:rsidRPr="00144001">
        <w:rPr>
          <w:lang w:val="en-US"/>
        </w:rPr>
        <w:t>Czech Technical University in Prague, Faculty of Electrical Engineering</w:t>
      </w:r>
    </w:p>
    <w:p w14:paraId="7E4880D9" w14:textId="7A8D18F2" w:rsidR="006A7F5F" w:rsidRPr="00144001" w:rsidRDefault="006A7F5F" w:rsidP="006A7F5F">
      <w:pPr>
        <w:pStyle w:val="ELKontaktdalsiudaje"/>
        <w:outlineLvl w:val="1"/>
        <w:rPr>
          <w:lang w:val="en-US"/>
        </w:rPr>
      </w:pPr>
      <w:r w:rsidRPr="00144001">
        <w:rPr>
          <w:lang w:val="en-US"/>
        </w:rPr>
        <w:t xml:space="preserve">Technická 2, Praha 6, </w:t>
      </w:r>
      <w:r w:rsidR="00D94F67" w:rsidRPr="00144001">
        <w:rPr>
          <w:lang w:val="en-US"/>
        </w:rPr>
        <w:t>CZ-</w:t>
      </w:r>
      <w:r w:rsidRPr="00144001">
        <w:rPr>
          <w:lang w:val="en-US"/>
        </w:rPr>
        <w:t xml:space="preserve">166 27, </w:t>
      </w:r>
      <w:r w:rsidR="00D94F67" w:rsidRPr="00144001">
        <w:rPr>
          <w:lang w:val="en-US"/>
        </w:rPr>
        <w:t>Czech R</w:t>
      </w:r>
      <w:r w:rsidRPr="00144001">
        <w:rPr>
          <w:lang w:val="en-US"/>
        </w:rPr>
        <w:t>epubli</w:t>
      </w:r>
      <w:r w:rsidR="00D94F67" w:rsidRPr="00144001">
        <w:rPr>
          <w:lang w:val="en-US"/>
        </w:rPr>
        <w:t>c</w:t>
      </w:r>
    </w:p>
    <w:p w14:paraId="3E83FD78" w14:textId="77777777" w:rsidR="006D35A3" w:rsidRPr="00144001" w:rsidRDefault="006A7F5F" w:rsidP="006A7F5F">
      <w:pPr>
        <w:pStyle w:val="ELKontaktdalsiudaje"/>
        <w:rPr>
          <w:rStyle w:val="ELHypertextovyodkaz"/>
          <w:lang w:val="en-US"/>
        </w:rPr>
      </w:pPr>
      <w:r w:rsidRPr="00144001">
        <w:rPr>
          <w:lang w:val="en-US"/>
        </w:rPr>
        <w:t xml:space="preserve">e-mail: </w:t>
      </w:r>
      <w:hyperlink r:id="rId11" w:history="1">
        <w:r w:rsidRPr="00144001">
          <w:rPr>
            <w:rStyle w:val="ELHypertextovyodkaz"/>
            <w:lang w:val="en-US"/>
          </w:rPr>
          <w:t>zeman@fel.cvut.cz</w:t>
        </w:r>
      </w:hyperlink>
    </w:p>
    <w:p w14:paraId="689FA927" w14:textId="77777777" w:rsidR="006A7F5F" w:rsidRPr="00144001" w:rsidRDefault="006A7F5F" w:rsidP="006A7F5F">
      <w:pPr>
        <w:pStyle w:val="ELKontaktJmenoautora"/>
        <w:outlineLvl w:val="1"/>
        <w:rPr>
          <w:lang w:val="en-US"/>
        </w:rPr>
      </w:pPr>
      <w:r w:rsidRPr="00144001">
        <w:rPr>
          <w:lang w:val="en-US"/>
        </w:rPr>
        <w:t xml:space="preserve">Prof. </w:t>
      </w:r>
      <w:proofErr w:type="spellStart"/>
      <w:r w:rsidRPr="00144001">
        <w:rPr>
          <w:lang w:val="en-US"/>
        </w:rPr>
        <w:t>Ing</w:t>
      </w:r>
      <w:proofErr w:type="spellEnd"/>
      <w:r w:rsidRPr="00144001">
        <w:rPr>
          <w:lang w:val="en-US"/>
        </w:rPr>
        <w:t xml:space="preserve">. </w:t>
      </w:r>
      <w:proofErr w:type="spellStart"/>
      <w:r w:rsidRPr="00144001">
        <w:rPr>
          <w:lang w:val="en-US"/>
        </w:rPr>
        <w:t>Gregor</w:t>
      </w:r>
      <w:proofErr w:type="spellEnd"/>
      <w:r w:rsidRPr="00144001">
        <w:rPr>
          <w:lang w:val="en-US"/>
        </w:rPr>
        <w:t xml:space="preserve"> </w:t>
      </w:r>
      <w:proofErr w:type="spellStart"/>
      <w:r w:rsidRPr="00144001">
        <w:rPr>
          <w:lang w:val="en-US"/>
        </w:rPr>
        <w:t>Rozinaj</w:t>
      </w:r>
      <w:proofErr w:type="spellEnd"/>
      <w:r w:rsidRPr="00144001">
        <w:rPr>
          <w:lang w:val="en-US"/>
        </w:rPr>
        <w:t>, PhD.</w:t>
      </w:r>
    </w:p>
    <w:p w14:paraId="548C8C14" w14:textId="1CF62EEF" w:rsidR="006A7F5F" w:rsidRPr="00144001" w:rsidRDefault="00D94F67" w:rsidP="006A7F5F">
      <w:pPr>
        <w:pStyle w:val="ELKontaktdalsiudaje"/>
        <w:outlineLvl w:val="1"/>
        <w:rPr>
          <w:lang w:val="en-US"/>
        </w:rPr>
      </w:pPr>
      <w:r w:rsidRPr="00144001">
        <w:rPr>
          <w:lang w:val="en-US"/>
        </w:rPr>
        <w:t xml:space="preserve">Slovak University of Technology in </w:t>
      </w:r>
      <w:r w:rsidR="006A7F5F" w:rsidRPr="00144001">
        <w:rPr>
          <w:lang w:val="en-US"/>
        </w:rPr>
        <w:t>Bratislav</w:t>
      </w:r>
      <w:r w:rsidRPr="00144001">
        <w:rPr>
          <w:lang w:val="en-US"/>
        </w:rPr>
        <w:t>a</w:t>
      </w:r>
      <w:r w:rsidR="006A7F5F" w:rsidRPr="00144001">
        <w:rPr>
          <w:lang w:val="en-US"/>
        </w:rPr>
        <w:t xml:space="preserve">, </w:t>
      </w:r>
      <w:r w:rsidRPr="00144001">
        <w:rPr>
          <w:lang w:val="en-US"/>
        </w:rPr>
        <w:t xml:space="preserve">Faculty of Electrical Engineering and Information Technology, </w:t>
      </w:r>
      <w:r w:rsidR="006A7F5F" w:rsidRPr="00144001">
        <w:rPr>
          <w:lang w:val="en-US"/>
        </w:rPr>
        <w:t xml:space="preserve">Ilkovičova 3, Bratislava, </w:t>
      </w:r>
      <w:r w:rsidRPr="00144001">
        <w:rPr>
          <w:lang w:val="en-US"/>
        </w:rPr>
        <w:t>SK-</w:t>
      </w:r>
      <w:r w:rsidR="006A7F5F" w:rsidRPr="00144001">
        <w:rPr>
          <w:lang w:val="en-US"/>
        </w:rPr>
        <w:t>812 19, Slov</w:t>
      </w:r>
      <w:r w:rsidRPr="00144001">
        <w:rPr>
          <w:lang w:val="en-US"/>
        </w:rPr>
        <w:t>ak R</w:t>
      </w:r>
      <w:r w:rsidR="006A7F5F" w:rsidRPr="00144001">
        <w:rPr>
          <w:lang w:val="en-US"/>
        </w:rPr>
        <w:t>epubli</w:t>
      </w:r>
      <w:r w:rsidRPr="00144001">
        <w:rPr>
          <w:lang w:val="en-US"/>
        </w:rPr>
        <w:t>c</w:t>
      </w:r>
    </w:p>
    <w:p w14:paraId="2EE6B22F" w14:textId="77777777" w:rsidR="006A7F5F" w:rsidRPr="00144001" w:rsidRDefault="006A7F5F" w:rsidP="006A7F5F">
      <w:pPr>
        <w:pStyle w:val="ELKontaktdalsiudaje"/>
        <w:rPr>
          <w:rStyle w:val="Hypertextovodkaz"/>
          <w:lang w:val="en-US"/>
        </w:rPr>
      </w:pPr>
      <w:r w:rsidRPr="00144001">
        <w:rPr>
          <w:lang w:val="en-US"/>
        </w:rPr>
        <w:t xml:space="preserve">e-mail: </w:t>
      </w:r>
      <w:hyperlink r:id="rId12" w:history="1">
        <w:r w:rsidRPr="00144001">
          <w:rPr>
            <w:rStyle w:val="Hypertextovodkaz"/>
            <w:lang w:val="en-US"/>
          </w:rPr>
          <w:t>gregor.rozinaj@stuba.sk</w:t>
        </w:r>
      </w:hyperlink>
    </w:p>
    <w:p w14:paraId="634E8386" w14:textId="77777777" w:rsidR="006A7F5F" w:rsidRPr="00144001" w:rsidRDefault="006A7F5F" w:rsidP="006A7F5F">
      <w:pPr>
        <w:pStyle w:val="ELKontaktJmenoautora"/>
        <w:outlineLvl w:val="1"/>
        <w:rPr>
          <w:lang w:val="en-US"/>
        </w:rPr>
      </w:pPr>
      <w:proofErr w:type="spellStart"/>
      <w:r w:rsidRPr="00144001">
        <w:rPr>
          <w:lang w:val="en-US"/>
        </w:rPr>
        <w:t>Ing</w:t>
      </w:r>
      <w:proofErr w:type="spellEnd"/>
      <w:r w:rsidRPr="00144001">
        <w:rPr>
          <w:lang w:val="en-US"/>
        </w:rPr>
        <w:t xml:space="preserve">. </w:t>
      </w:r>
      <w:r w:rsidR="005126A4" w:rsidRPr="00144001">
        <w:rPr>
          <w:lang w:val="en-US"/>
        </w:rPr>
        <w:t xml:space="preserve">Marek </w:t>
      </w:r>
      <w:proofErr w:type="spellStart"/>
      <w:r w:rsidR="005126A4" w:rsidRPr="00144001">
        <w:rPr>
          <w:lang w:val="en-US"/>
        </w:rPr>
        <w:t>Vančo</w:t>
      </w:r>
      <w:proofErr w:type="spellEnd"/>
      <w:r w:rsidRPr="00144001">
        <w:rPr>
          <w:lang w:val="en-US"/>
        </w:rPr>
        <w:t>, PhD.</w:t>
      </w:r>
    </w:p>
    <w:p w14:paraId="1801D77A" w14:textId="77777777" w:rsidR="00D94F67" w:rsidRPr="00144001" w:rsidRDefault="00D94F67" w:rsidP="00D94F67">
      <w:pPr>
        <w:pStyle w:val="ELKontaktdalsiudaje"/>
        <w:outlineLvl w:val="1"/>
        <w:rPr>
          <w:lang w:val="en-US"/>
        </w:rPr>
      </w:pPr>
      <w:r w:rsidRPr="00144001">
        <w:rPr>
          <w:lang w:val="en-US"/>
        </w:rPr>
        <w:t>Slovak University of Technology in Bratislava, Faculty of Electrical Engineering and Information Technology, Ilkovičova 3, Bratislava, SK-812 19, Slovak Republic</w:t>
      </w:r>
    </w:p>
    <w:p w14:paraId="73EB3759" w14:textId="77777777" w:rsidR="006A7F5F" w:rsidRPr="00144001" w:rsidRDefault="006A7F5F" w:rsidP="006A7F5F">
      <w:pPr>
        <w:pStyle w:val="ELKontaktdalsiudaje"/>
        <w:rPr>
          <w:rStyle w:val="Hypertextovodkaz"/>
          <w:lang w:val="en-US"/>
        </w:rPr>
      </w:pPr>
      <w:r w:rsidRPr="00144001">
        <w:rPr>
          <w:lang w:val="en-US"/>
        </w:rPr>
        <w:t xml:space="preserve">e-mail: </w:t>
      </w:r>
      <w:hyperlink r:id="rId13" w:history="1">
        <w:r w:rsidR="005126A4" w:rsidRPr="00144001">
          <w:rPr>
            <w:rStyle w:val="Hypertextovodkaz"/>
            <w:lang w:val="en-US"/>
          </w:rPr>
          <w:t>vanco@ut.fei.stuba.sk</w:t>
        </w:r>
      </w:hyperlink>
    </w:p>
    <w:p w14:paraId="21B741A7" w14:textId="77777777" w:rsidR="006A7F5F" w:rsidRPr="00144001" w:rsidRDefault="006A7F5F" w:rsidP="006A7F5F">
      <w:pPr>
        <w:pStyle w:val="ELKontaktJmenoautora"/>
        <w:outlineLvl w:val="1"/>
        <w:rPr>
          <w:lang w:val="en-US"/>
        </w:rPr>
      </w:pPr>
      <w:r w:rsidRPr="00144001">
        <w:rPr>
          <w:lang w:val="en-US"/>
        </w:rPr>
        <w:t xml:space="preserve">Prof. </w:t>
      </w:r>
      <w:proofErr w:type="spellStart"/>
      <w:r w:rsidRPr="00144001">
        <w:rPr>
          <w:lang w:val="en-US"/>
        </w:rPr>
        <w:t>Ing</w:t>
      </w:r>
      <w:proofErr w:type="spellEnd"/>
      <w:r w:rsidRPr="00144001">
        <w:rPr>
          <w:lang w:val="en-US"/>
        </w:rPr>
        <w:t xml:space="preserve">. </w:t>
      </w:r>
      <w:proofErr w:type="spellStart"/>
      <w:r w:rsidR="005126A4" w:rsidRPr="00144001">
        <w:rPr>
          <w:lang w:val="en-US"/>
        </w:rPr>
        <w:t>Pavol</w:t>
      </w:r>
      <w:proofErr w:type="spellEnd"/>
      <w:r w:rsidR="005126A4" w:rsidRPr="00144001">
        <w:rPr>
          <w:lang w:val="en-US"/>
        </w:rPr>
        <w:t xml:space="preserve"> </w:t>
      </w:r>
      <w:proofErr w:type="spellStart"/>
      <w:r w:rsidR="005126A4" w:rsidRPr="00144001">
        <w:rPr>
          <w:lang w:val="en-US"/>
        </w:rPr>
        <w:t>Podhradský</w:t>
      </w:r>
      <w:proofErr w:type="spellEnd"/>
      <w:r w:rsidRPr="00144001">
        <w:rPr>
          <w:lang w:val="en-US"/>
        </w:rPr>
        <w:t>, PhD.</w:t>
      </w:r>
    </w:p>
    <w:p w14:paraId="19B411EE" w14:textId="77777777" w:rsidR="00D94F67" w:rsidRPr="00144001" w:rsidRDefault="00D94F67" w:rsidP="00D94F67">
      <w:pPr>
        <w:pStyle w:val="ELKontaktdalsiudaje"/>
        <w:outlineLvl w:val="1"/>
        <w:rPr>
          <w:lang w:val="en-US"/>
        </w:rPr>
      </w:pPr>
      <w:r w:rsidRPr="00144001">
        <w:rPr>
          <w:lang w:val="en-US"/>
        </w:rPr>
        <w:t>Slovak University of Technology in Bratislava, Faculty of Electrical Engineering and Information Technology, Ilkovičova 3, Bratislava, SK-812 19, Slovak Republic</w:t>
      </w:r>
    </w:p>
    <w:p w14:paraId="0973DA2F" w14:textId="77777777" w:rsidR="006A7F5F" w:rsidRPr="00144001" w:rsidRDefault="006A7F5F" w:rsidP="006A7F5F">
      <w:pPr>
        <w:pStyle w:val="ELKontaktdalsiudaje"/>
        <w:rPr>
          <w:rStyle w:val="Hypertextovodkaz"/>
          <w:lang w:val="en-US"/>
        </w:rPr>
      </w:pPr>
      <w:r w:rsidRPr="00144001">
        <w:rPr>
          <w:lang w:val="en-US"/>
        </w:rPr>
        <w:t xml:space="preserve">e-mail: </w:t>
      </w:r>
      <w:hyperlink r:id="rId14" w:history="1">
        <w:r w:rsidR="005126A4" w:rsidRPr="00144001">
          <w:rPr>
            <w:rStyle w:val="Hypertextovodkaz"/>
            <w:lang w:val="en-US"/>
          </w:rPr>
          <w:t>pavol.podhradsky@stuba.sk</w:t>
        </w:r>
      </w:hyperlink>
    </w:p>
    <w:p w14:paraId="3C85F486" w14:textId="77777777" w:rsidR="006A7F5F" w:rsidRPr="00144001" w:rsidRDefault="006A7F5F" w:rsidP="006A7F5F">
      <w:pPr>
        <w:pStyle w:val="ELKontaktJmenoautora"/>
        <w:outlineLvl w:val="1"/>
        <w:rPr>
          <w:lang w:val="en-US"/>
        </w:rPr>
      </w:pPr>
      <w:proofErr w:type="spellStart"/>
      <w:r w:rsidRPr="00144001">
        <w:rPr>
          <w:lang w:val="en-US"/>
        </w:rPr>
        <w:t>Ing</w:t>
      </w:r>
      <w:proofErr w:type="spellEnd"/>
      <w:r w:rsidRPr="00144001">
        <w:rPr>
          <w:lang w:val="en-US"/>
        </w:rPr>
        <w:t xml:space="preserve">. </w:t>
      </w:r>
      <w:proofErr w:type="spellStart"/>
      <w:r w:rsidRPr="00144001">
        <w:rPr>
          <w:lang w:val="en-US"/>
        </w:rPr>
        <w:t>Jaromír</w:t>
      </w:r>
      <w:proofErr w:type="spellEnd"/>
      <w:r w:rsidRPr="00144001">
        <w:rPr>
          <w:lang w:val="en-US"/>
        </w:rPr>
        <w:t xml:space="preserve"> </w:t>
      </w:r>
      <w:proofErr w:type="spellStart"/>
      <w:r w:rsidRPr="00144001">
        <w:rPr>
          <w:lang w:val="en-US"/>
        </w:rPr>
        <w:t>Hrad</w:t>
      </w:r>
      <w:proofErr w:type="spellEnd"/>
      <w:r w:rsidRPr="00144001">
        <w:rPr>
          <w:lang w:val="en-US"/>
        </w:rPr>
        <w:t>, Ph.D.</w:t>
      </w:r>
    </w:p>
    <w:p w14:paraId="0C44B068" w14:textId="77777777" w:rsidR="00D94F67" w:rsidRPr="00144001" w:rsidRDefault="00D94F67" w:rsidP="00D94F67">
      <w:pPr>
        <w:pStyle w:val="ELKontaktdalsiudaje"/>
        <w:outlineLvl w:val="1"/>
        <w:rPr>
          <w:lang w:val="en-US"/>
        </w:rPr>
      </w:pPr>
      <w:r w:rsidRPr="00144001">
        <w:rPr>
          <w:lang w:val="en-US"/>
        </w:rPr>
        <w:t>Czech Technical University in Prague, Faculty of Electrical Engineering</w:t>
      </w:r>
    </w:p>
    <w:p w14:paraId="42305056" w14:textId="77777777" w:rsidR="00D94F67" w:rsidRPr="00144001" w:rsidRDefault="00D94F67" w:rsidP="00D94F67">
      <w:pPr>
        <w:pStyle w:val="ELKontaktdalsiudaje"/>
        <w:outlineLvl w:val="1"/>
        <w:rPr>
          <w:lang w:val="en-US"/>
        </w:rPr>
      </w:pPr>
      <w:r w:rsidRPr="00144001">
        <w:rPr>
          <w:lang w:val="en-US"/>
        </w:rPr>
        <w:t>Technická 2, Praha 6, CZ-166 27, Czech Republic</w:t>
      </w:r>
    </w:p>
    <w:p w14:paraId="37BCB140" w14:textId="02C03EA6" w:rsidR="006A7F5F" w:rsidRDefault="006A7F5F" w:rsidP="006A7F5F">
      <w:pPr>
        <w:pStyle w:val="ELKontaktdalsiudaje"/>
        <w:rPr>
          <w:rStyle w:val="Hypertextovodkaz"/>
          <w:lang w:val="en-US"/>
        </w:rPr>
      </w:pPr>
      <w:r w:rsidRPr="00144001">
        <w:rPr>
          <w:lang w:val="en-US"/>
        </w:rPr>
        <w:t xml:space="preserve">e-mail: </w:t>
      </w:r>
      <w:hyperlink r:id="rId15" w:history="1">
        <w:r w:rsidRPr="00144001">
          <w:rPr>
            <w:rStyle w:val="Hypertextovodkaz"/>
            <w:lang w:val="en-US"/>
          </w:rPr>
          <w:t>hrad@fel.cvut.cz</w:t>
        </w:r>
      </w:hyperlink>
    </w:p>
    <w:p w14:paraId="24301A62" w14:textId="03CAC7D6" w:rsidR="00BE0176" w:rsidRDefault="00BE0176" w:rsidP="00BE0176">
      <w:pPr>
        <w:pStyle w:val="ELKontaktJmenoautora"/>
        <w:rPr>
          <w:lang w:val="en-US"/>
        </w:rPr>
      </w:pPr>
      <w:proofErr w:type="spellStart"/>
      <w:r w:rsidRPr="00BE0176">
        <w:rPr>
          <w:lang w:val="en-US"/>
        </w:rPr>
        <w:t>Ing</w:t>
      </w:r>
      <w:proofErr w:type="spellEnd"/>
      <w:r w:rsidRPr="00BE0176">
        <w:rPr>
          <w:lang w:val="en-US"/>
        </w:rPr>
        <w:t xml:space="preserve">. Marek </w:t>
      </w:r>
      <w:proofErr w:type="spellStart"/>
      <w:r w:rsidRPr="00BE0176">
        <w:rPr>
          <w:lang w:val="en-US"/>
        </w:rPr>
        <w:t>Lóderer</w:t>
      </w:r>
      <w:proofErr w:type="spellEnd"/>
    </w:p>
    <w:p w14:paraId="46A4F366" w14:textId="0EFA3134" w:rsidR="00BE0176" w:rsidRDefault="00BE0176" w:rsidP="00BE0176">
      <w:pPr>
        <w:pStyle w:val="ELKontaktdalsiudaje"/>
        <w:rPr>
          <w:lang w:val="en-US"/>
        </w:rPr>
      </w:pPr>
      <w:r w:rsidRPr="00144001">
        <w:rPr>
          <w:lang w:val="en-US"/>
        </w:rPr>
        <w:t xml:space="preserve">Slovak University of Technology in Bratislava, </w:t>
      </w:r>
      <w:r w:rsidRPr="00BE0176">
        <w:rPr>
          <w:lang w:val="en-US"/>
        </w:rPr>
        <w:t>Faculty of Informatics and Information Technologies</w:t>
      </w:r>
      <w:r>
        <w:rPr>
          <w:lang w:val="en-US"/>
        </w:rPr>
        <w:t xml:space="preserve">, </w:t>
      </w:r>
      <w:proofErr w:type="spellStart"/>
      <w:r w:rsidRPr="00BE0176">
        <w:rPr>
          <w:lang w:val="en-US"/>
        </w:rPr>
        <w:t>Ilkovičova</w:t>
      </w:r>
      <w:proofErr w:type="spellEnd"/>
      <w:r w:rsidRPr="00BE0176">
        <w:rPr>
          <w:lang w:val="en-US"/>
        </w:rPr>
        <w:t xml:space="preserve"> 2</w:t>
      </w:r>
      <w:r>
        <w:rPr>
          <w:lang w:val="en-US"/>
        </w:rPr>
        <w:t>,</w:t>
      </w:r>
      <w:r w:rsidRPr="00BE0176">
        <w:rPr>
          <w:lang w:val="en-US"/>
        </w:rPr>
        <w:t xml:space="preserve"> </w:t>
      </w:r>
      <w:r w:rsidRPr="00BE0176">
        <w:rPr>
          <w:lang w:val="en-US"/>
        </w:rPr>
        <w:t>Bratislava 4</w:t>
      </w:r>
      <w:r>
        <w:rPr>
          <w:lang w:val="en-US"/>
        </w:rPr>
        <w:t>, SK-</w:t>
      </w:r>
      <w:r w:rsidRPr="00BE0176">
        <w:rPr>
          <w:lang w:val="en-US"/>
        </w:rPr>
        <w:t>842 16</w:t>
      </w:r>
      <w:r w:rsidRPr="00144001">
        <w:rPr>
          <w:lang w:val="en-US"/>
        </w:rPr>
        <w:t>, Slovak Republic</w:t>
      </w:r>
      <w:bookmarkStart w:id="5" w:name="_GoBack"/>
      <w:bookmarkEnd w:id="5"/>
      <w:r w:rsidRPr="00BE0176">
        <w:rPr>
          <w:lang w:val="en-US"/>
        </w:rPr>
        <w:t xml:space="preserve"> </w:t>
      </w:r>
    </w:p>
    <w:p w14:paraId="1560FD1D" w14:textId="3CA95169" w:rsidR="00BE0176" w:rsidRPr="00BE0176" w:rsidRDefault="00BE0176" w:rsidP="00BE0176">
      <w:pPr>
        <w:pStyle w:val="ELKontaktdalsiudaje"/>
        <w:rPr>
          <w:lang w:val="en-US"/>
        </w:rPr>
      </w:pPr>
      <w:r>
        <w:rPr>
          <w:lang w:val="en-US"/>
        </w:rPr>
        <w:t xml:space="preserve">e-mail: </w:t>
      </w:r>
      <w:hyperlink r:id="rId16" w:history="1">
        <w:r w:rsidRPr="0030346F">
          <w:rPr>
            <w:rStyle w:val="Hypertextovodkaz"/>
            <w:lang w:val="en-US"/>
          </w:rPr>
          <w:t>marek_loderer@stuba.sk</w:t>
        </w:r>
      </w:hyperlink>
      <w:r>
        <w:rPr>
          <w:lang w:val="en-US"/>
        </w:rPr>
        <w:t xml:space="preserve"> </w:t>
      </w:r>
    </w:p>
    <w:sectPr w:rsidR="00BE0176" w:rsidRPr="00BE0176" w:rsidSect="00217392">
      <w:pgSz w:w="11906" w:h="16838"/>
      <w:pgMar w:top="1701" w:right="1701" w:bottom="209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01EAC892"/>
    <w:lvl w:ilvl="0">
      <w:start w:val="1"/>
      <w:numFmt w:val="decimal"/>
      <w:lvlText w:val="%1."/>
      <w:lvlJc w:val="left"/>
      <w:pPr>
        <w:tabs>
          <w:tab w:val="num" w:pos="926"/>
        </w:tabs>
        <w:ind w:left="926" w:hanging="360"/>
      </w:pPr>
    </w:lvl>
  </w:abstractNum>
  <w:abstractNum w:abstractNumId="1" w15:restartNumberingAfterBreak="0">
    <w:nsid w:val="05A658C5"/>
    <w:multiLevelType w:val="hybridMultilevel"/>
    <w:tmpl w:val="979A7932"/>
    <w:lvl w:ilvl="0" w:tplc="09E63BD0">
      <w:start w:val="1"/>
      <w:numFmt w:val="decimal"/>
      <w:pStyle w:val="ELOdrazkacislo"/>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9425352"/>
    <w:multiLevelType w:val="multilevel"/>
    <w:tmpl w:val="6922A41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B9D0263"/>
    <w:multiLevelType w:val="hybridMultilevel"/>
    <w:tmpl w:val="84925F56"/>
    <w:lvl w:ilvl="0" w:tplc="34D403D4">
      <w:start w:val="1"/>
      <w:numFmt w:val="lowerLetter"/>
      <w:pStyle w:val="ELOdrazkapismena"/>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C151298"/>
    <w:multiLevelType w:val="hybridMultilevel"/>
    <w:tmpl w:val="4798FBA8"/>
    <w:lvl w:ilvl="0" w:tplc="FEEEB6F4">
      <w:start w:val="1"/>
      <w:numFmt w:val="decimal"/>
      <w:pStyle w:val="ELLitseznam"/>
      <w:lvlText w:val="[%1]"/>
      <w:lvlJc w:val="left"/>
      <w:pPr>
        <w:tabs>
          <w:tab w:val="num" w:pos="567"/>
        </w:tabs>
        <w:ind w:left="567" w:hanging="567"/>
      </w:pPr>
      <w:rPr>
        <w:rFonts w:hint="default"/>
      </w:rPr>
    </w:lvl>
    <w:lvl w:ilvl="1" w:tplc="841A4786">
      <w:start w:val="1"/>
      <w:numFmt w:val="decimal"/>
      <w:pStyle w:val="ELLitseznam"/>
      <w:lvlText w:val="[%2]"/>
      <w:lvlJc w:val="left"/>
      <w:pPr>
        <w:tabs>
          <w:tab w:val="num" w:pos="425"/>
        </w:tabs>
        <w:ind w:left="425" w:hanging="425"/>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57EB115E"/>
    <w:multiLevelType w:val="multilevel"/>
    <w:tmpl w:val="C4BE500E"/>
    <w:lvl w:ilvl="0">
      <w:start w:val="1"/>
      <w:numFmt w:val="decimal"/>
      <w:lvlText w:val="%1."/>
      <w:lvlJc w:val="left"/>
      <w:pPr>
        <w:tabs>
          <w:tab w:val="num" w:pos="720"/>
        </w:tabs>
        <w:ind w:left="720" w:hanging="360"/>
      </w:pPr>
    </w:lvl>
    <w:lvl w:ilvl="1">
      <w:start w:val="1"/>
      <w:numFmt w:val="decimal"/>
      <w:lvlText w:val="[%2]"/>
      <w:lvlJc w:val="left"/>
      <w:pPr>
        <w:tabs>
          <w:tab w:val="num" w:pos="425"/>
        </w:tabs>
        <w:ind w:left="425" w:hanging="425"/>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603407AD"/>
    <w:multiLevelType w:val="hybridMultilevel"/>
    <w:tmpl w:val="72767C2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691A4A09"/>
    <w:multiLevelType w:val="hybridMultilevel"/>
    <w:tmpl w:val="D1C40C32"/>
    <w:lvl w:ilvl="0" w:tplc="BDC0FAE2">
      <w:start w:val="1"/>
      <w:numFmt w:val="bullet"/>
      <w:lvlText w:val=""/>
      <w:lvlJc w:val="left"/>
      <w:pPr>
        <w:tabs>
          <w:tab w:val="num" w:pos="567"/>
        </w:tabs>
        <w:ind w:left="567" w:hanging="567"/>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DB3368F"/>
    <w:multiLevelType w:val="hybridMultilevel"/>
    <w:tmpl w:val="8EC48FAC"/>
    <w:lvl w:ilvl="0" w:tplc="EEDE751A">
      <w:start w:val="1"/>
      <w:numFmt w:val="bullet"/>
      <w:pStyle w:val="ELOdrazka"/>
      <w:lvlText w:val=""/>
      <w:lvlJc w:val="left"/>
      <w:pPr>
        <w:ind w:left="720" w:hanging="360"/>
      </w:pPr>
      <w:rPr>
        <w:rFonts w:ascii="Symbol" w:hAnsi="Symbo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74AB2364"/>
    <w:multiLevelType w:val="multilevel"/>
    <w:tmpl w:val="4798FBA8"/>
    <w:lvl w:ilvl="0">
      <w:start w:val="1"/>
      <w:numFmt w:val="decimal"/>
      <w:lvlText w:val="[%1]"/>
      <w:lvlJc w:val="left"/>
      <w:pPr>
        <w:tabs>
          <w:tab w:val="num" w:pos="567"/>
        </w:tabs>
        <w:ind w:left="567" w:hanging="567"/>
      </w:pPr>
      <w:rPr>
        <w:rFonts w:hint="default"/>
      </w:rPr>
    </w:lvl>
    <w:lvl w:ilvl="1">
      <w:start w:val="1"/>
      <w:numFmt w:val="decimal"/>
      <w:lvlText w:val="[%2]"/>
      <w:lvlJc w:val="left"/>
      <w:pPr>
        <w:tabs>
          <w:tab w:val="num" w:pos="425"/>
        </w:tabs>
        <w:ind w:left="425" w:hanging="425"/>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74E5516E"/>
    <w:multiLevelType w:val="multilevel"/>
    <w:tmpl w:val="5A38A09C"/>
    <w:lvl w:ilvl="0">
      <w:start w:val="1"/>
      <w:numFmt w:val="decimal"/>
      <w:pStyle w:val="ELNazevkapitoly"/>
      <w:lvlText w:val="%1."/>
      <w:lvlJc w:val="left"/>
      <w:pPr>
        <w:tabs>
          <w:tab w:val="num" w:pos="284"/>
        </w:tabs>
        <w:ind w:left="284" w:hanging="284"/>
      </w:pPr>
      <w:rPr>
        <w:rFonts w:hint="default"/>
      </w:r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num w:numId="1">
    <w:abstractNumId w:val="2"/>
  </w:num>
  <w:num w:numId="2">
    <w:abstractNumId w:val="0"/>
  </w:num>
  <w:num w:numId="3">
    <w:abstractNumId w:val="7"/>
  </w:num>
  <w:num w:numId="4">
    <w:abstractNumId w:val="10"/>
  </w:num>
  <w:num w:numId="5">
    <w:abstractNumId w:val="6"/>
  </w:num>
  <w:num w:numId="6">
    <w:abstractNumId w:val="4"/>
  </w:num>
  <w:num w:numId="7">
    <w:abstractNumId w:val="5"/>
  </w:num>
  <w:num w:numId="8">
    <w:abstractNumId w:val="9"/>
  </w:num>
  <w:num w:numId="9">
    <w:abstractNumId w:val="10"/>
  </w:num>
  <w:num w:numId="10">
    <w:abstractNumId w:val="8"/>
  </w:num>
  <w:num w:numId="11">
    <w:abstractNumId w:val="3"/>
  </w:num>
  <w:num w:numId="12">
    <w:abstractNumId w:val="1"/>
  </w:num>
  <w:num w:numId="13">
    <w:abstractNumId w:val="1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Theme/>
  <w:styleLockQFSet/>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CD1"/>
    <w:rsid w:val="00001180"/>
    <w:rsid w:val="000058A7"/>
    <w:rsid w:val="00006E50"/>
    <w:rsid w:val="000103E8"/>
    <w:rsid w:val="000172E1"/>
    <w:rsid w:val="00023E21"/>
    <w:rsid w:val="00026F79"/>
    <w:rsid w:val="0002773C"/>
    <w:rsid w:val="0002797B"/>
    <w:rsid w:val="0004130E"/>
    <w:rsid w:val="00050D4C"/>
    <w:rsid w:val="00051C4B"/>
    <w:rsid w:val="00055980"/>
    <w:rsid w:val="000630E0"/>
    <w:rsid w:val="00074ADF"/>
    <w:rsid w:val="00086605"/>
    <w:rsid w:val="000971E8"/>
    <w:rsid w:val="000B0968"/>
    <w:rsid w:val="000B0F00"/>
    <w:rsid w:val="000B6E08"/>
    <w:rsid w:val="000C4365"/>
    <w:rsid w:val="000E1101"/>
    <w:rsid w:val="00104C12"/>
    <w:rsid w:val="001167DA"/>
    <w:rsid w:val="00120BD5"/>
    <w:rsid w:val="001333DD"/>
    <w:rsid w:val="00140B00"/>
    <w:rsid w:val="00144001"/>
    <w:rsid w:val="00145C24"/>
    <w:rsid w:val="00147F0B"/>
    <w:rsid w:val="001509A0"/>
    <w:rsid w:val="001528E2"/>
    <w:rsid w:val="00153C8C"/>
    <w:rsid w:val="00154B6E"/>
    <w:rsid w:val="001654D1"/>
    <w:rsid w:val="00173D12"/>
    <w:rsid w:val="0019651B"/>
    <w:rsid w:val="001A0DCB"/>
    <w:rsid w:val="001A1DC8"/>
    <w:rsid w:val="001B08B9"/>
    <w:rsid w:val="001B4E04"/>
    <w:rsid w:val="001C18CE"/>
    <w:rsid w:val="001C58D7"/>
    <w:rsid w:val="001C649A"/>
    <w:rsid w:val="001D1805"/>
    <w:rsid w:val="001E0B89"/>
    <w:rsid w:val="001F1E94"/>
    <w:rsid w:val="001F6E61"/>
    <w:rsid w:val="00217392"/>
    <w:rsid w:val="00227322"/>
    <w:rsid w:val="00227A64"/>
    <w:rsid w:val="00233DE4"/>
    <w:rsid w:val="0024135D"/>
    <w:rsid w:val="00247535"/>
    <w:rsid w:val="00252412"/>
    <w:rsid w:val="00272E0D"/>
    <w:rsid w:val="00277866"/>
    <w:rsid w:val="00277EE4"/>
    <w:rsid w:val="00285EC8"/>
    <w:rsid w:val="002A149A"/>
    <w:rsid w:val="002A3CD1"/>
    <w:rsid w:val="002A4569"/>
    <w:rsid w:val="002B0F50"/>
    <w:rsid w:val="002B1DE2"/>
    <w:rsid w:val="002B5D17"/>
    <w:rsid w:val="002B6D97"/>
    <w:rsid w:val="002B71C5"/>
    <w:rsid w:val="002C5BE1"/>
    <w:rsid w:val="002D239D"/>
    <w:rsid w:val="002D2BDC"/>
    <w:rsid w:val="002E27A9"/>
    <w:rsid w:val="002F36FD"/>
    <w:rsid w:val="00300565"/>
    <w:rsid w:val="00305128"/>
    <w:rsid w:val="003066EE"/>
    <w:rsid w:val="00317320"/>
    <w:rsid w:val="003204BA"/>
    <w:rsid w:val="00325763"/>
    <w:rsid w:val="0032642C"/>
    <w:rsid w:val="00333414"/>
    <w:rsid w:val="003339F4"/>
    <w:rsid w:val="00333ACB"/>
    <w:rsid w:val="003432C6"/>
    <w:rsid w:val="00344A5F"/>
    <w:rsid w:val="003512B9"/>
    <w:rsid w:val="003577B4"/>
    <w:rsid w:val="00364AA7"/>
    <w:rsid w:val="003657ED"/>
    <w:rsid w:val="00381F87"/>
    <w:rsid w:val="00384D13"/>
    <w:rsid w:val="003904AE"/>
    <w:rsid w:val="00397038"/>
    <w:rsid w:val="003A1BB2"/>
    <w:rsid w:val="003A3688"/>
    <w:rsid w:val="003A6598"/>
    <w:rsid w:val="003B14F5"/>
    <w:rsid w:val="003C4E3D"/>
    <w:rsid w:val="003E1C39"/>
    <w:rsid w:val="00416CA1"/>
    <w:rsid w:val="00420AFB"/>
    <w:rsid w:val="0042241F"/>
    <w:rsid w:val="0043034A"/>
    <w:rsid w:val="00430EE7"/>
    <w:rsid w:val="00432CEB"/>
    <w:rsid w:val="0047145F"/>
    <w:rsid w:val="00471977"/>
    <w:rsid w:val="004720BE"/>
    <w:rsid w:val="0048321E"/>
    <w:rsid w:val="004A4AAA"/>
    <w:rsid w:val="004B7992"/>
    <w:rsid w:val="004D19B4"/>
    <w:rsid w:val="004D36E9"/>
    <w:rsid w:val="004E5CB4"/>
    <w:rsid w:val="004F0277"/>
    <w:rsid w:val="004F4A30"/>
    <w:rsid w:val="004F531B"/>
    <w:rsid w:val="0050015A"/>
    <w:rsid w:val="005120EC"/>
    <w:rsid w:val="005126A4"/>
    <w:rsid w:val="00527C25"/>
    <w:rsid w:val="00540BE7"/>
    <w:rsid w:val="0054270D"/>
    <w:rsid w:val="005579D8"/>
    <w:rsid w:val="00566089"/>
    <w:rsid w:val="005669F6"/>
    <w:rsid w:val="00580C14"/>
    <w:rsid w:val="005C35D8"/>
    <w:rsid w:val="005E36C5"/>
    <w:rsid w:val="005E3EBC"/>
    <w:rsid w:val="005E3FFB"/>
    <w:rsid w:val="005F1902"/>
    <w:rsid w:val="005F3526"/>
    <w:rsid w:val="005F7F4F"/>
    <w:rsid w:val="00601A64"/>
    <w:rsid w:val="006064C3"/>
    <w:rsid w:val="00607D84"/>
    <w:rsid w:val="00614D2D"/>
    <w:rsid w:val="00615599"/>
    <w:rsid w:val="006162A5"/>
    <w:rsid w:val="0062313B"/>
    <w:rsid w:val="006245F7"/>
    <w:rsid w:val="006249BD"/>
    <w:rsid w:val="00627F89"/>
    <w:rsid w:val="00650432"/>
    <w:rsid w:val="00656335"/>
    <w:rsid w:val="006752CA"/>
    <w:rsid w:val="006836BF"/>
    <w:rsid w:val="00683C93"/>
    <w:rsid w:val="0069396A"/>
    <w:rsid w:val="006946DB"/>
    <w:rsid w:val="00697C3F"/>
    <w:rsid w:val="006A7F5F"/>
    <w:rsid w:val="006C45AA"/>
    <w:rsid w:val="006D35A3"/>
    <w:rsid w:val="006E0CFE"/>
    <w:rsid w:val="006F45C7"/>
    <w:rsid w:val="0070004A"/>
    <w:rsid w:val="00701748"/>
    <w:rsid w:val="0070190D"/>
    <w:rsid w:val="0072259C"/>
    <w:rsid w:val="0076315A"/>
    <w:rsid w:val="00763FBD"/>
    <w:rsid w:val="007648DA"/>
    <w:rsid w:val="00766D6C"/>
    <w:rsid w:val="007740D0"/>
    <w:rsid w:val="00777767"/>
    <w:rsid w:val="00781837"/>
    <w:rsid w:val="007871F2"/>
    <w:rsid w:val="0079448F"/>
    <w:rsid w:val="00795578"/>
    <w:rsid w:val="00797418"/>
    <w:rsid w:val="007A1A6F"/>
    <w:rsid w:val="007B03CC"/>
    <w:rsid w:val="007B07DD"/>
    <w:rsid w:val="007C3C27"/>
    <w:rsid w:val="007D07CF"/>
    <w:rsid w:val="007D3216"/>
    <w:rsid w:val="007E7971"/>
    <w:rsid w:val="007F69CF"/>
    <w:rsid w:val="007F7CCB"/>
    <w:rsid w:val="00806E8E"/>
    <w:rsid w:val="0080784C"/>
    <w:rsid w:val="0081673F"/>
    <w:rsid w:val="00820EF6"/>
    <w:rsid w:val="00823BFC"/>
    <w:rsid w:val="00827606"/>
    <w:rsid w:val="00835F0E"/>
    <w:rsid w:val="008637E3"/>
    <w:rsid w:val="00885E04"/>
    <w:rsid w:val="008943CB"/>
    <w:rsid w:val="008A3B58"/>
    <w:rsid w:val="008B0485"/>
    <w:rsid w:val="008B2C4A"/>
    <w:rsid w:val="008C19B7"/>
    <w:rsid w:val="008D0D37"/>
    <w:rsid w:val="008D6A49"/>
    <w:rsid w:val="008F4C8B"/>
    <w:rsid w:val="009005CD"/>
    <w:rsid w:val="00902EB8"/>
    <w:rsid w:val="00904124"/>
    <w:rsid w:val="00912800"/>
    <w:rsid w:val="009216A5"/>
    <w:rsid w:val="0094490D"/>
    <w:rsid w:val="0094682C"/>
    <w:rsid w:val="0095037A"/>
    <w:rsid w:val="0095313A"/>
    <w:rsid w:val="00957497"/>
    <w:rsid w:val="00964DD5"/>
    <w:rsid w:val="00973749"/>
    <w:rsid w:val="00985050"/>
    <w:rsid w:val="009A09CF"/>
    <w:rsid w:val="009A6490"/>
    <w:rsid w:val="009B57F7"/>
    <w:rsid w:val="009D3C9E"/>
    <w:rsid w:val="00A07E06"/>
    <w:rsid w:val="00A43748"/>
    <w:rsid w:val="00A442AB"/>
    <w:rsid w:val="00A5030C"/>
    <w:rsid w:val="00A535F6"/>
    <w:rsid w:val="00A61690"/>
    <w:rsid w:val="00A67940"/>
    <w:rsid w:val="00A7193C"/>
    <w:rsid w:val="00A77060"/>
    <w:rsid w:val="00A770A1"/>
    <w:rsid w:val="00A83AD3"/>
    <w:rsid w:val="00A84F6F"/>
    <w:rsid w:val="00A917B2"/>
    <w:rsid w:val="00A95D71"/>
    <w:rsid w:val="00AA7CCD"/>
    <w:rsid w:val="00AB3FC5"/>
    <w:rsid w:val="00AD0B62"/>
    <w:rsid w:val="00AD6ADC"/>
    <w:rsid w:val="00AD6F4A"/>
    <w:rsid w:val="00AF169F"/>
    <w:rsid w:val="00AF774E"/>
    <w:rsid w:val="00B12DF2"/>
    <w:rsid w:val="00B147E5"/>
    <w:rsid w:val="00B1699F"/>
    <w:rsid w:val="00B204DD"/>
    <w:rsid w:val="00B41865"/>
    <w:rsid w:val="00B42E28"/>
    <w:rsid w:val="00B46C57"/>
    <w:rsid w:val="00B56655"/>
    <w:rsid w:val="00B57C8A"/>
    <w:rsid w:val="00B6600E"/>
    <w:rsid w:val="00B74857"/>
    <w:rsid w:val="00B76698"/>
    <w:rsid w:val="00B9683D"/>
    <w:rsid w:val="00BA37D1"/>
    <w:rsid w:val="00BB09B3"/>
    <w:rsid w:val="00BB2653"/>
    <w:rsid w:val="00BB272C"/>
    <w:rsid w:val="00BB707B"/>
    <w:rsid w:val="00BD0B70"/>
    <w:rsid w:val="00BD6758"/>
    <w:rsid w:val="00BE0176"/>
    <w:rsid w:val="00BE4421"/>
    <w:rsid w:val="00BF1403"/>
    <w:rsid w:val="00C05AC4"/>
    <w:rsid w:val="00C22298"/>
    <w:rsid w:val="00C225A1"/>
    <w:rsid w:val="00C24F58"/>
    <w:rsid w:val="00C26761"/>
    <w:rsid w:val="00C35989"/>
    <w:rsid w:val="00C54835"/>
    <w:rsid w:val="00C65B8E"/>
    <w:rsid w:val="00C71508"/>
    <w:rsid w:val="00C76C7F"/>
    <w:rsid w:val="00C77DCC"/>
    <w:rsid w:val="00C94634"/>
    <w:rsid w:val="00C96358"/>
    <w:rsid w:val="00CA3232"/>
    <w:rsid w:val="00CA4F5C"/>
    <w:rsid w:val="00CB12B1"/>
    <w:rsid w:val="00CB752D"/>
    <w:rsid w:val="00CC06B4"/>
    <w:rsid w:val="00CC0883"/>
    <w:rsid w:val="00CC1114"/>
    <w:rsid w:val="00CC4AD7"/>
    <w:rsid w:val="00CC4EB1"/>
    <w:rsid w:val="00CD23F6"/>
    <w:rsid w:val="00CE66BB"/>
    <w:rsid w:val="00CF1DA3"/>
    <w:rsid w:val="00D21C62"/>
    <w:rsid w:val="00D336D4"/>
    <w:rsid w:val="00D427A4"/>
    <w:rsid w:val="00D54407"/>
    <w:rsid w:val="00D61713"/>
    <w:rsid w:val="00D70FBE"/>
    <w:rsid w:val="00D738BC"/>
    <w:rsid w:val="00D73FD9"/>
    <w:rsid w:val="00D803EA"/>
    <w:rsid w:val="00D84A5C"/>
    <w:rsid w:val="00D86038"/>
    <w:rsid w:val="00D94F67"/>
    <w:rsid w:val="00DA3856"/>
    <w:rsid w:val="00DA63A8"/>
    <w:rsid w:val="00DA7974"/>
    <w:rsid w:val="00DC217A"/>
    <w:rsid w:val="00DD3B4A"/>
    <w:rsid w:val="00DF1DB4"/>
    <w:rsid w:val="00E039C9"/>
    <w:rsid w:val="00E04268"/>
    <w:rsid w:val="00E0592B"/>
    <w:rsid w:val="00E10490"/>
    <w:rsid w:val="00E10580"/>
    <w:rsid w:val="00E304B9"/>
    <w:rsid w:val="00E320C7"/>
    <w:rsid w:val="00E37D69"/>
    <w:rsid w:val="00E40836"/>
    <w:rsid w:val="00E643E9"/>
    <w:rsid w:val="00E77025"/>
    <w:rsid w:val="00E97162"/>
    <w:rsid w:val="00EA3B8A"/>
    <w:rsid w:val="00EB57E8"/>
    <w:rsid w:val="00EC06CE"/>
    <w:rsid w:val="00ED4689"/>
    <w:rsid w:val="00ED4CA5"/>
    <w:rsid w:val="00ED5B98"/>
    <w:rsid w:val="00EE374D"/>
    <w:rsid w:val="00EE45CB"/>
    <w:rsid w:val="00EE4837"/>
    <w:rsid w:val="00EE7FCB"/>
    <w:rsid w:val="00EF5453"/>
    <w:rsid w:val="00EF577A"/>
    <w:rsid w:val="00EF617C"/>
    <w:rsid w:val="00F203B1"/>
    <w:rsid w:val="00F27590"/>
    <w:rsid w:val="00F30517"/>
    <w:rsid w:val="00F379D3"/>
    <w:rsid w:val="00F37C95"/>
    <w:rsid w:val="00F42C17"/>
    <w:rsid w:val="00F5492E"/>
    <w:rsid w:val="00F74673"/>
    <w:rsid w:val="00F748C6"/>
    <w:rsid w:val="00F75539"/>
    <w:rsid w:val="00F769B9"/>
    <w:rsid w:val="00F81E3D"/>
    <w:rsid w:val="00F82111"/>
    <w:rsid w:val="00F96C8D"/>
    <w:rsid w:val="00FA3F73"/>
    <w:rsid w:val="00FB2C55"/>
    <w:rsid w:val="00FC09C8"/>
    <w:rsid w:val="00FC24ED"/>
    <w:rsid w:val="00FC6D63"/>
    <w:rsid w:val="00FD130B"/>
    <w:rsid w:val="00FE150C"/>
    <w:rsid w:val="00FE3722"/>
    <w:rsid w:val="00FE5521"/>
    <w:rsid w:val="00FF02C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E6CFF9"/>
  <w15:chartTrackingRefBased/>
  <w15:docId w15:val="{7DA7C246-CA64-4880-A541-051FEDEDE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qFormat="1"/>
    <w:lsdException w:name="Emphasis" w:semiHidden="1" w:qFormat="1"/>
    <w:lsdException w:name="Plain Text" w:semiHidden="1"/>
    <w:lsdException w:name="E-mail Signature"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semiHidden/>
    <w:qFormat/>
    <w:rsid w:val="00233DE4"/>
    <w:rPr>
      <w:sz w:val="24"/>
      <w:szCs w:val="24"/>
    </w:rPr>
  </w:style>
  <w:style w:type="paragraph" w:styleId="Nadpis1">
    <w:name w:val="heading 1"/>
    <w:basedOn w:val="Normln"/>
    <w:next w:val="Normln"/>
    <w:semiHidden/>
    <w:qFormat/>
    <w:rsid w:val="00217392"/>
    <w:pPr>
      <w:keepNext/>
      <w:spacing w:before="240" w:after="60"/>
      <w:outlineLvl w:val="0"/>
    </w:pPr>
    <w:rPr>
      <w:rFonts w:ascii="Arial" w:hAnsi="Arial" w:cs="Arial"/>
      <w:b/>
      <w:bCs/>
      <w:kern w:val="32"/>
      <w:sz w:val="32"/>
      <w:szCs w:val="32"/>
    </w:rPr>
  </w:style>
  <w:style w:type="paragraph" w:styleId="Nadpis2">
    <w:name w:val="heading 2"/>
    <w:basedOn w:val="Normln"/>
    <w:next w:val="Normln"/>
    <w:semiHidden/>
    <w:qFormat/>
    <w:rsid w:val="00217392"/>
    <w:pPr>
      <w:keepNext/>
      <w:spacing w:before="240" w:after="60"/>
      <w:outlineLvl w:val="1"/>
    </w:pPr>
    <w:rPr>
      <w:rFonts w:ascii="Arial" w:hAnsi="Arial" w:cs="Arial"/>
      <w:b/>
      <w:bCs/>
      <w:i/>
      <w:iCs/>
      <w:sz w:val="28"/>
      <w:szCs w:val="28"/>
    </w:rPr>
  </w:style>
  <w:style w:type="paragraph" w:styleId="Nadpis3">
    <w:name w:val="heading 3"/>
    <w:basedOn w:val="Normln"/>
    <w:next w:val="Normln"/>
    <w:semiHidden/>
    <w:qFormat/>
    <w:rsid w:val="003204BA"/>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ELAutor">
    <w:name w:val="EL Autor"/>
    <w:basedOn w:val="ELNormalnitext"/>
    <w:next w:val="ELAbstrakt"/>
    <w:rsid w:val="00C65B8E"/>
    <w:pPr>
      <w:spacing w:before="240" w:after="720"/>
      <w:jc w:val="center"/>
      <w:outlineLvl w:val="1"/>
    </w:pPr>
    <w:rPr>
      <w:b/>
    </w:rPr>
  </w:style>
  <w:style w:type="paragraph" w:customStyle="1" w:styleId="ELNormalnitext">
    <w:name w:val="EL Normalni text"/>
    <w:basedOn w:val="Normln"/>
    <w:rsid w:val="00B74857"/>
    <w:pPr>
      <w:spacing w:after="80"/>
      <w:jc w:val="both"/>
    </w:pPr>
    <w:rPr>
      <w:rFonts w:ascii="Cambria" w:hAnsi="Cambria"/>
    </w:rPr>
  </w:style>
  <w:style w:type="paragraph" w:customStyle="1" w:styleId="ELAbstrakt">
    <w:name w:val="EL Abstrakt"/>
    <w:basedOn w:val="ELNormalnitext"/>
    <w:next w:val="ELTextabstraktu"/>
    <w:rsid w:val="00763FBD"/>
    <w:rPr>
      <w:b/>
    </w:rPr>
  </w:style>
  <w:style w:type="paragraph" w:customStyle="1" w:styleId="ELTextabstraktu">
    <w:name w:val="EL Text abstraktu"/>
    <w:basedOn w:val="ELNormalnitext"/>
    <w:next w:val="ELKlicovaslova"/>
    <w:rsid w:val="00964DD5"/>
    <w:pPr>
      <w:spacing w:after="480"/>
    </w:pPr>
    <w:rPr>
      <w:i/>
    </w:rPr>
  </w:style>
  <w:style w:type="paragraph" w:customStyle="1" w:styleId="ELKlicovaslova">
    <w:name w:val="EL Klicova slova"/>
    <w:basedOn w:val="ELNormalnitext"/>
    <w:next w:val="ELKlicovaslovatext"/>
    <w:rsid w:val="00964DD5"/>
    <w:rPr>
      <w:b/>
    </w:rPr>
  </w:style>
  <w:style w:type="paragraph" w:customStyle="1" w:styleId="ELKlicovaslovatext">
    <w:name w:val="EL Klicova slova text"/>
    <w:basedOn w:val="ELNormalnitext"/>
    <w:next w:val="ELNazevkapitoly"/>
    <w:rsid w:val="00964DD5"/>
    <w:pPr>
      <w:spacing w:after="480"/>
    </w:pPr>
    <w:rPr>
      <w:i/>
    </w:rPr>
  </w:style>
  <w:style w:type="paragraph" w:customStyle="1" w:styleId="ELNazevkapitoly">
    <w:name w:val="EL Nazev kapitoly"/>
    <w:basedOn w:val="ELNormalnitext"/>
    <w:next w:val="ELNormalnitext"/>
    <w:rsid w:val="00C65B8E"/>
    <w:pPr>
      <w:numPr>
        <w:numId w:val="4"/>
      </w:numPr>
      <w:spacing w:before="240"/>
    </w:pPr>
    <w:rPr>
      <w:b/>
    </w:rPr>
  </w:style>
  <w:style w:type="character" w:customStyle="1" w:styleId="ELTucnytext">
    <w:name w:val="EL Tucny text"/>
    <w:basedOn w:val="Standardnpsmoodstavce"/>
    <w:uiPriority w:val="1"/>
    <w:rsid w:val="001509A0"/>
    <w:rPr>
      <w:rFonts w:ascii="Cambria" w:hAnsi="Cambria"/>
      <w:b/>
      <w:sz w:val="24"/>
    </w:rPr>
  </w:style>
  <w:style w:type="paragraph" w:styleId="Titulek">
    <w:name w:val="caption"/>
    <w:basedOn w:val="ELNormalnitext"/>
    <w:next w:val="ELNormalnitext"/>
    <w:semiHidden/>
    <w:qFormat/>
    <w:rsid w:val="007F7CCB"/>
    <w:pPr>
      <w:spacing w:before="80" w:after="240"/>
    </w:pPr>
    <w:rPr>
      <w:b/>
      <w:bCs/>
      <w:i/>
      <w:sz w:val="20"/>
      <w:szCs w:val="20"/>
    </w:rPr>
  </w:style>
  <w:style w:type="paragraph" w:customStyle="1" w:styleId="ELLiteratura">
    <w:name w:val="EL Literatura"/>
    <w:basedOn w:val="ELNormalnitext"/>
    <w:rsid w:val="00964DD5"/>
    <w:pPr>
      <w:spacing w:before="300"/>
    </w:pPr>
    <w:rPr>
      <w:b/>
    </w:rPr>
  </w:style>
  <w:style w:type="paragraph" w:customStyle="1" w:styleId="ELKontakjmnoautora">
    <w:name w:val="EL Kontak jméno autora"/>
    <w:basedOn w:val="ELNormalnitext"/>
    <w:rsid w:val="00763FBD"/>
    <w:rPr>
      <w:lang w:val="en-US"/>
    </w:rPr>
  </w:style>
  <w:style w:type="paragraph" w:customStyle="1" w:styleId="ELKontaktJmenoautora">
    <w:name w:val="EL Kontakt Jmeno autora"/>
    <w:basedOn w:val="ELNormalnitext"/>
    <w:next w:val="ELKontaktdalsiudaje"/>
    <w:rsid w:val="0032642C"/>
    <w:pPr>
      <w:spacing w:before="300" w:after="0"/>
    </w:pPr>
    <w:rPr>
      <w:b/>
    </w:rPr>
  </w:style>
  <w:style w:type="paragraph" w:customStyle="1" w:styleId="ELKontaktdalsiudaje">
    <w:name w:val="EL Kontakt dalsi udaje"/>
    <w:basedOn w:val="ELNormalnitext"/>
    <w:rsid w:val="0032642C"/>
    <w:pPr>
      <w:spacing w:after="0"/>
    </w:pPr>
  </w:style>
  <w:style w:type="paragraph" w:customStyle="1" w:styleId="Rozvrendokumentu">
    <w:name w:val="Rozvržení dokumentu"/>
    <w:basedOn w:val="Normln"/>
    <w:semiHidden/>
    <w:rsid w:val="00D21C62"/>
    <w:pPr>
      <w:shd w:val="clear" w:color="auto" w:fill="000080"/>
    </w:pPr>
    <w:rPr>
      <w:rFonts w:ascii="Tahoma" w:hAnsi="Tahoma" w:cs="Tahoma"/>
      <w:sz w:val="20"/>
      <w:szCs w:val="20"/>
    </w:rPr>
  </w:style>
  <w:style w:type="paragraph" w:customStyle="1" w:styleId="ELZahlavitabulky">
    <w:name w:val="EL Zahlavi tabulky"/>
    <w:basedOn w:val="ELNormalnitext"/>
    <w:qFormat/>
    <w:rsid w:val="00FF02C4"/>
    <w:pPr>
      <w:spacing w:after="0"/>
      <w:jc w:val="left"/>
    </w:pPr>
    <w:rPr>
      <w:b/>
    </w:rPr>
  </w:style>
  <w:style w:type="paragraph" w:customStyle="1" w:styleId="ELNAZEVPRISPEVKU">
    <w:name w:val="EL_NAZEV PRISPEVKU"/>
    <w:basedOn w:val="ELNormalnitext"/>
    <w:next w:val="ELAutor"/>
    <w:rsid w:val="00C65B8E"/>
    <w:pPr>
      <w:spacing w:before="240"/>
      <w:jc w:val="center"/>
      <w:outlineLvl w:val="0"/>
    </w:pPr>
    <w:rPr>
      <w:b/>
      <w:caps/>
      <w:sz w:val="28"/>
      <w:szCs w:val="28"/>
    </w:rPr>
  </w:style>
  <w:style w:type="paragraph" w:customStyle="1" w:styleId="ELTitulekobrgraftab">
    <w:name w:val="EL_Titulek_obr_graf_tab"/>
    <w:basedOn w:val="Titulek"/>
    <w:next w:val="ELNormalnitext"/>
    <w:rsid w:val="007871F2"/>
    <w:pPr>
      <w:jc w:val="center"/>
    </w:pPr>
    <w:rPr>
      <w:iCs/>
    </w:rPr>
  </w:style>
  <w:style w:type="paragraph" w:customStyle="1" w:styleId="ELLitseznam">
    <w:name w:val="EL Lit seznam"/>
    <w:basedOn w:val="ELNormalnitext"/>
    <w:rsid w:val="00614D2D"/>
    <w:pPr>
      <w:numPr>
        <w:numId w:val="6"/>
      </w:numPr>
      <w:jc w:val="left"/>
    </w:pPr>
  </w:style>
  <w:style w:type="paragraph" w:styleId="Obsah1">
    <w:name w:val="toc 1"/>
    <w:basedOn w:val="Normln"/>
    <w:next w:val="Normln"/>
    <w:autoRedefine/>
    <w:semiHidden/>
    <w:rsid w:val="00964DD5"/>
    <w:pPr>
      <w:spacing w:before="120"/>
    </w:pPr>
    <w:rPr>
      <w:b/>
      <w:bCs/>
      <w:i/>
      <w:iCs/>
      <w:szCs w:val="28"/>
    </w:rPr>
  </w:style>
  <w:style w:type="paragraph" w:styleId="Obsah2">
    <w:name w:val="toc 2"/>
    <w:basedOn w:val="Normln"/>
    <w:next w:val="Normln"/>
    <w:autoRedefine/>
    <w:semiHidden/>
    <w:rsid w:val="00964DD5"/>
    <w:pPr>
      <w:spacing w:before="120"/>
      <w:ind w:left="240"/>
    </w:pPr>
    <w:rPr>
      <w:b/>
      <w:bCs/>
      <w:sz w:val="22"/>
      <w:szCs w:val="26"/>
    </w:rPr>
  </w:style>
  <w:style w:type="paragraph" w:styleId="Obsah3">
    <w:name w:val="toc 3"/>
    <w:basedOn w:val="Normln"/>
    <w:next w:val="Normln"/>
    <w:autoRedefine/>
    <w:semiHidden/>
    <w:rsid w:val="00964DD5"/>
    <w:pPr>
      <w:ind w:left="480"/>
    </w:pPr>
    <w:rPr>
      <w:sz w:val="20"/>
    </w:rPr>
  </w:style>
  <w:style w:type="paragraph" w:styleId="Obsah4">
    <w:name w:val="toc 4"/>
    <w:basedOn w:val="Normln"/>
    <w:next w:val="Normln"/>
    <w:autoRedefine/>
    <w:semiHidden/>
    <w:rsid w:val="00964DD5"/>
    <w:pPr>
      <w:ind w:left="720"/>
    </w:pPr>
    <w:rPr>
      <w:sz w:val="20"/>
    </w:rPr>
  </w:style>
  <w:style w:type="paragraph" w:styleId="Obsah5">
    <w:name w:val="toc 5"/>
    <w:basedOn w:val="Normln"/>
    <w:next w:val="Normln"/>
    <w:autoRedefine/>
    <w:semiHidden/>
    <w:rsid w:val="00964DD5"/>
    <w:pPr>
      <w:ind w:left="960"/>
    </w:pPr>
    <w:rPr>
      <w:sz w:val="20"/>
    </w:rPr>
  </w:style>
  <w:style w:type="paragraph" w:styleId="Obsah6">
    <w:name w:val="toc 6"/>
    <w:basedOn w:val="Normln"/>
    <w:next w:val="Normln"/>
    <w:autoRedefine/>
    <w:semiHidden/>
    <w:rsid w:val="00964DD5"/>
    <w:pPr>
      <w:ind w:left="1200"/>
    </w:pPr>
    <w:rPr>
      <w:sz w:val="20"/>
    </w:rPr>
  </w:style>
  <w:style w:type="paragraph" w:styleId="Obsah7">
    <w:name w:val="toc 7"/>
    <w:basedOn w:val="Normln"/>
    <w:next w:val="Normln"/>
    <w:autoRedefine/>
    <w:semiHidden/>
    <w:rsid w:val="00964DD5"/>
    <w:pPr>
      <w:ind w:left="1440"/>
    </w:pPr>
    <w:rPr>
      <w:sz w:val="20"/>
    </w:rPr>
  </w:style>
  <w:style w:type="paragraph" w:styleId="Obsah8">
    <w:name w:val="toc 8"/>
    <w:basedOn w:val="Normln"/>
    <w:next w:val="Normln"/>
    <w:autoRedefine/>
    <w:semiHidden/>
    <w:rsid w:val="00964DD5"/>
    <w:pPr>
      <w:ind w:left="1680"/>
    </w:pPr>
    <w:rPr>
      <w:sz w:val="20"/>
    </w:rPr>
  </w:style>
  <w:style w:type="paragraph" w:styleId="Obsah9">
    <w:name w:val="toc 9"/>
    <w:basedOn w:val="Normln"/>
    <w:next w:val="Normln"/>
    <w:autoRedefine/>
    <w:semiHidden/>
    <w:rsid w:val="00964DD5"/>
    <w:pPr>
      <w:ind w:left="1920"/>
    </w:pPr>
    <w:rPr>
      <w:sz w:val="20"/>
    </w:rPr>
  </w:style>
  <w:style w:type="character" w:customStyle="1" w:styleId="ELKurziva">
    <w:name w:val="EL Kurziva"/>
    <w:basedOn w:val="Standardnpsmoodstavce"/>
    <w:uiPriority w:val="1"/>
    <w:rsid w:val="001509A0"/>
    <w:rPr>
      <w:rFonts w:ascii="Cambria" w:hAnsi="Cambria"/>
      <w:i/>
      <w:sz w:val="24"/>
    </w:rPr>
  </w:style>
  <w:style w:type="character" w:customStyle="1" w:styleId="ELHypertextovyodkaz">
    <w:name w:val="EL Hypertextovy odkaz"/>
    <w:basedOn w:val="Standardnpsmoodstavce"/>
    <w:uiPriority w:val="1"/>
    <w:rsid w:val="006A7F5F"/>
    <w:rPr>
      <w:u w:val="single"/>
    </w:rPr>
  </w:style>
  <w:style w:type="table" w:styleId="Mkatabulky">
    <w:name w:val="Table Grid"/>
    <w:basedOn w:val="Normlntabulka"/>
    <w:rsid w:val="00FF02C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LObsahtabulky">
    <w:name w:val="EL Obsah tabulky"/>
    <w:basedOn w:val="ELNormalnitext"/>
    <w:qFormat/>
    <w:rsid w:val="00140B00"/>
    <w:pPr>
      <w:spacing w:after="0"/>
      <w:jc w:val="center"/>
    </w:pPr>
  </w:style>
  <w:style w:type="paragraph" w:customStyle="1" w:styleId="ELOdrazka">
    <w:name w:val="EL Odrazka"/>
    <w:basedOn w:val="ELNormalnitext"/>
    <w:qFormat/>
    <w:rsid w:val="007B07DD"/>
    <w:pPr>
      <w:numPr>
        <w:numId w:val="10"/>
      </w:numPr>
      <w:ind w:left="357" w:hanging="357"/>
    </w:pPr>
  </w:style>
  <w:style w:type="paragraph" w:customStyle="1" w:styleId="ELOdrazkapismena">
    <w:name w:val="EL Odrazka pismena"/>
    <w:basedOn w:val="ELNormalnitext"/>
    <w:qFormat/>
    <w:rsid w:val="00A917B2"/>
    <w:pPr>
      <w:numPr>
        <w:numId w:val="11"/>
      </w:numPr>
      <w:ind w:left="357" w:hanging="357"/>
    </w:pPr>
  </w:style>
  <w:style w:type="paragraph" w:customStyle="1" w:styleId="ELOdrazkacislo">
    <w:name w:val="EL Odrazka cislo"/>
    <w:basedOn w:val="ELNormalnitext"/>
    <w:qFormat/>
    <w:rsid w:val="00615599"/>
    <w:pPr>
      <w:numPr>
        <w:numId w:val="12"/>
      </w:numPr>
      <w:ind w:left="357" w:hanging="357"/>
    </w:pPr>
  </w:style>
  <w:style w:type="character" w:styleId="Hypertextovodkaz">
    <w:name w:val="Hyperlink"/>
    <w:unhideWhenUsed/>
    <w:rsid w:val="006A7F5F"/>
    <w:rPr>
      <w:color w:val="auto"/>
      <w:u w:val="single"/>
    </w:rPr>
  </w:style>
  <w:style w:type="character" w:styleId="Odkaznakoment">
    <w:name w:val="annotation reference"/>
    <w:basedOn w:val="Standardnpsmoodstavce"/>
    <w:semiHidden/>
    <w:rsid w:val="007740D0"/>
    <w:rPr>
      <w:sz w:val="16"/>
      <w:szCs w:val="16"/>
    </w:rPr>
  </w:style>
  <w:style w:type="paragraph" w:styleId="Textkomente">
    <w:name w:val="annotation text"/>
    <w:basedOn w:val="Normln"/>
    <w:link w:val="TextkomenteChar"/>
    <w:semiHidden/>
    <w:rsid w:val="007740D0"/>
    <w:rPr>
      <w:sz w:val="20"/>
      <w:szCs w:val="20"/>
    </w:rPr>
  </w:style>
  <w:style w:type="character" w:customStyle="1" w:styleId="TextkomenteChar">
    <w:name w:val="Text komentáře Char"/>
    <w:basedOn w:val="Standardnpsmoodstavce"/>
    <w:link w:val="Textkomente"/>
    <w:semiHidden/>
    <w:rsid w:val="007740D0"/>
  </w:style>
  <w:style w:type="paragraph" w:styleId="Pedmtkomente">
    <w:name w:val="annotation subject"/>
    <w:basedOn w:val="Textkomente"/>
    <w:next w:val="Textkomente"/>
    <w:link w:val="PedmtkomenteChar"/>
    <w:semiHidden/>
    <w:rsid w:val="007740D0"/>
    <w:rPr>
      <w:b/>
      <w:bCs/>
    </w:rPr>
  </w:style>
  <w:style w:type="character" w:customStyle="1" w:styleId="PedmtkomenteChar">
    <w:name w:val="Předmět komentáře Char"/>
    <w:basedOn w:val="TextkomenteChar"/>
    <w:link w:val="Pedmtkomente"/>
    <w:semiHidden/>
    <w:rsid w:val="007740D0"/>
    <w:rPr>
      <w:b/>
      <w:bCs/>
    </w:rPr>
  </w:style>
  <w:style w:type="paragraph" w:styleId="Textbubliny">
    <w:name w:val="Balloon Text"/>
    <w:basedOn w:val="Normln"/>
    <w:link w:val="TextbublinyChar"/>
    <w:semiHidden/>
    <w:rsid w:val="007740D0"/>
    <w:rPr>
      <w:rFonts w:ascii="Segoe UI" w:hAnsi="Segoe UI" w:cs="Segoe UI"/>
      <w:sz w:val="18"/>
      <w:szCs w:val="18"/>
    </w:rPr>
  </w:style>
  <w:style w:type="character" w:customStyle="1" w:styleId="TextbublinyChar">
    <w:name w:val="Text bubliny Char"/>
    <w:basedOn w:val="Standardnpsmoodstavce"/>
    <w:link w:val="Textbubliny"/>
    <w:semiHidden/>
    <w:rsid w:val="007740D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785732">
      <w:bodyDiv w:val="1"/>
      <w:marLeft w:val="0"/>
      <w:marRight w:val="0"/>
      <w:marTop w:val="0"/>
      <w:marBottom w:val="0"/>
      <w:divBdr>
        <w:top w:val="none" w:sz="0" w:space="0" w:color="auto"/>
        <w:left w:val="none" w:sz="0" w:space="0" w:color="auto"/>
        <w:bottom w:val="none" w:sz="0" w:space="0" w:color="auto"/>
        <w:right w:val="none" w:sz="0" w:space="0" w:color="auto"/>
      </w:divBdr>
      <w:divsChild>
        <w:div w:id="1048721032">
          <w:marLeft w:val="0"/>
          <w:marRight w:val="0"/>
          <w:marTop w:val="0"/>
          <w:marBottom w:val="0"/>
          <w:divBdr>
            <w:top w:val="none" w:sz="0" w:space="0" w:color="auto"/>
            <w:left w:val="none" w:sz="0" w:space="0" w:color="auto"/>
            <w:bottom w:val="none" w:sz="0" w:space="0" w:color="auto"/>
            <w:right w:val="none" w:sz="0" w:space="0" w:color="auto"/>
          </w:divBdr>
        </w:div>
      </w:divsChild>
    </w:div>
    <w:div w:id="639573146">
      <w:bodyDiv w:val="1"/>
      <w:marLeft w:val="0"/>
      <w:marRight w:val="0"/>
      <w:marTop w:val="0"/>
      <w:marBottom w:val="0"/>
      <w:divBdr>
        <w:top w:val="none" w:sz="0" w:space="0" w:color="auto"/>
        <w:left w:val="none" w:sz="0" w:space="0" w:color="auto"/>
        <w:bottom w:val="none" w:sz="0" w:space="0" w:color="auto"/>
        <w:right w:val="none" w:sz="0" w:space="0" w:color="auto"/>
      </w:divBdr>
    </w:div>
    <w:div w:id="740374166">
      <w:bodyDiv w:val="1"/>
      <w:marLeft w:val="0"/>
      <w:marRight w:val="0"/>
      <w:marTop w:val="0"/>
      <w:marBottom w:val="0"/>
      <w:divBdr>
        <w:top w:val="none" w:sz="0" w:space="0" w:color="auto"/>
        <w:left w:val="none" w:sz="0" w:space="0" w:color="auto"/>
        <w:bottom w:val="none" w:sz="0" w:space="0" w:color="auto"/>
        <w:right w:val="none" w:sz="0" w:space="0" w:color="auto"/>
      </w:divBdr>
    </w:div>
    <w:div w:id="1142039078">
      <w:bodyDiv w:val="1"/>
      <w:marLeft w:val="0"/>
      <w:marRight w:val="0"/>
      <w:marTop w:val="0"/>
      <w:marBottom w:val="0"/>
      <w:divBdr>
        <w:top w:val="none" w:sz="0" w:space="0" w:color="auto"/>
        <w:left w:val="none" w:sz="0" w:space="0" w:color="auto"/>
        <w:bottom w:val="none" w:sz="0" w:space="0" w:color="auto"/>
        <w:right w:val="none" w:sz="0" w:space="0" w:color="auto"/>
      </w:divBdr>
      <w:divsChild>
        <w:div w:id="1210261988">
          <w:marLeft w:val="0"/>
          <w:marRight w:val="0"/>
          <w:marTop w:val="0"/>
          <w:marBottom w:val="0"/>
          <w:divBdr>
            <w:top w:val="none" w:sz="0" w:space="0" w:color="auto"/>
            <w:left w:val="none" w:sz="0" w:space="0" w:color="auto"/>
            <w:bottom w:val="none" w:sz="0" w:space="0" w:color="auto"/>
            <w:right w:val="none" w:sz="0" w:space="0" w:color="auto"/>
          </w:divBdr>
        </w:div>
      </w:divsChild>
    </w:div>
    <w:div w:id="1463230181">
      <w:bodyDiv w:val="1"/>
      <w:marLeft w:val="0"/>
      <w:marRight w:val="0"/>
      <w:marTop w:val="0"/>
      <w:marBottom w:val="0"/>
      <w:divBdr>
        <w:top w:val="none" w:sz="0" w:space="0" w:color="auto"/>
        <w:left w:val="none" w:sz="0" w:space="0" w:color="auto"/>
        <w:bottom w:val="none" w:sz="0" w:space="0" w:color="auto"/>
        <w:right w:val="none" w:sz="0" w:space="0" w:color="auto"/>
      </w:divBdr>
      <w:divsChild>
        <w:div w:id="4377223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youtu.be/yftfwDX0LWM" TargetMode="External"/><Relationship Id="rId13" Type="http://schemas.openxmlformats.org/officeDocument/2006/relationships/hyperlink" Target="mailto:vanco@ut.fei.stuba.s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gregor.rozinaj@stuba.s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arek_loderer@stuba.s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zeman@fel.cvut.cz" TargetMode="External"/><Relationship Id="rId5" Type="http://schemas.openxmlformats.org/officeDocument/2006/relationships/webSettings" Target="webSettings.xml"/><Relationship Id="rId15" Type="http://schemas.openxmlformats.org/officeDocument/2006/relationships/hyperlink" Target="mailto:hrad@fel.cvut.cz" TargetMode="External"/><Relationship Id="rId10" Type="http://schemas.openxmlformats.org/officeDocument/2006/relationships/hyperlink" Target="https://www.stuba.sk/buxus/generate_page.php?page_id=12209" TargetMode="External"/><Relationship Id="rId4" Type="http://schemas.openxmlformats.org/officeDocument/2006/relationships/settings" Target="settings.xml"/><Relationship Id="rId9" Type="http://schemas.openxmlformats.org/officeDocument/2006/relationships/hyperlink" Target="http://www.newtonproject.eu/" TargetMode="External"/><Relationship Id="rId14" Type="http://schemas.openxmlformats.org/officeDocument/2006/relationships/hyperlink" Target="mailto:pavol.podhradsky@stuba.s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Z:\Documents\Cesty\Hradec2018\vzor_soutez_kategorie1_EL2013.dot"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3AD4CD-5512-42DB-A5F6-931D0986E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vzor_soutez_kategorie1_EL2013</Template>
  <TotalTime>198</TotalTime>
  <Pages>6</Pages>
  <Words>1868</Words>
  <Characters>11058</Characters>
  <Application>Microsoft Office Word</Application>
  <DocSecurity>0</DocSecurity>
  <Lines>92</Lines>
  <Paragraphs>25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NÁZEV PŘÍSPĚVKU</vt:lpstr>
      <vt:lpstr>NÁZEV PŘÍSPĚVKU</vt:lpstr>
    </vt:vector>
  </TitlesOfParts>
  <Company>UHK</Company>
  <LinksUpToDate>false</LinksUpToDate>
  <CharactersWithSpaces>12901</CharactersWithSpaces>
  <SharedDoc>false</SharedDoc>
  <HLinks>
    <vt:vector size="18" baseType="variant">
      <vt:variant>
        <vt:i4>4456494</vt:i4>
      </vt:variant>
      <vt:variant>
        <vt:i4>15</vt:i4>
      </vt:variant>
      <vt:variant>
        <vt:i4>0</vt:i4>
      </vt:variant>
      <vt:variant>
        <vt:i4>5</vt:i4>
      </vt:variant>
      <vt:variant>
        <vt:lpwstr>mailto:jmeno2.prijmeni2@uhk.cz</vt:lpwstr>
      </vt:variant>
      <vt:variant>
        <vt:lpwstr/>
      </vt:variant>
      <vt:variant>
        <vt:i4>4456494</vt:i4>
      </vt:variant>
      <vt:variant>
        <vt:i4>12</vt:i4>
      </vt:variant>
      <vt:variant>
        <vt:i4>0</vt:i4>
      </vt:variant>
      <vt:variant>
        <vt:i4>5</vt:i4>
      </vt:variant>
      <vt:variant>
        <vt:lpwstr>mailto:jmeno1.prijmeni1@uhk.cz</vt:lpwstr>
      </vt:variant>
      <vt:variant>
        <vt:lpwstr/>
      </vt:variant>
      <vt:variant>
        <vt:i4>3211315</vt:i4>
      </vt:variant>
      <vt:variant>
        <vt:i4>9</vt:i4>
      </vt:variant>
      <vt:variant>
        <vt:i4>0</vt:i4>
      </vt:variant>
      <vt:variant>
        <vt:i4>5</vt:i4>
      </vt:variant>
      <vt:variant>
        <vt:lpwstr>http://www.citace.com/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NÁZEV PŘÍSPĚVKU</dc:title>
  <dc:subject/>
  <dc:creator>Tomáš Zeman</dc:creator>
  <cp:keywords/>
  <dc:description/>
  <cp:lastModifiedBy>Tomáš Zeman</cp:lastModifiedBy>
  <cp:revision>9</cp:revision>
  <cp:lastPrinted>2010-06-07T08:51:00Z</cp:lastPrinted>
  <dcterms:created xsi:type="dcterms:W3CDTF">2018-09-09T19:44:00Z</dcterms:created>
  <dcterms:modified xsi:type="dcterms:W3CDTF">2018-09-13T21:49:00Z</dcterms:modified>
</cp:coreProperties>
</file>