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74"/>
        <w:gridCol w:w="4999"/>
      </w:tblGrid>
      <w:tr w:rsidR="00893DD2" w:rsidRPr="00893DD2" w:rsidTr="00893DD2">
        <w:tc>
          <w:tcPr>
            <w:tcW w:w="2236" w:type="dxa"/>
          </w:tcPr>
          <w:p w:rsidR="00893DD2" w:rsidRPr="00893DD2" w:rsidRDefault="00515F04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6AF02F81" wp14:editId="1B5B48F9">
                  <wp:extent cx="1085850" cy="267491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674" b="-23"/>
                          <a:stretch/>
                        </pic:blipFill>
                        <pic:spPr bwMode="auto">
                          <a:xfrm>
                            <a:off x="0" y="0"/>
                            <a:ext cx="1085483" cy="2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a konference </w:t>
            </w:r>
            <w:proofErr w:type="spellStart"/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>eLearning</w:t>
            </w:r>
            <w:proofErr w:type="spellEnd"/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2018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:rsidR="00893DD2" w:rsidRPr="00893DD2" w:rsidRDefault="00EF4C5B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EF4C5B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25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10. 201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</w:p>
          <w:p w:rsidR="00893DD2" w:rsidRPr="00893DD2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</w:t>
            </w:r>
            <w:r w:rsidR="00BE0E1A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53" w:type="dxa"/>
          </w:tcPr>
          <w:p w:rsidR="00893DD2" w:rsidRPr="00893DD2" w:rsidRDefault="00893DD2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r w:rsidR="00560985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Sjednocení a </w:t>
            </w:r>
            <w:bookmarkStart w:id="0" w:name="OLE_LINK1"/>
            <w:proofErr w:type="spellStart"/>
            <w:r w:rsidR="00424521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kustomizace</w:t>
            </w:r>
            <w:proofErr w:type="spellEnd"/>
            <w:r w:rsidR="00560985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bookmarkEnd w:id="0"/>
            <w:r w:rsidR="00560985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LMS </w:t>
            </w:r>
            <w:proofErr w:type="spellStart"/>
            <w:r w:rsidR="00560985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Moodle</w:t>
            </w:r>
            <w:proofErr w:type="spellEnd"/>
            <w:r w:rsidR="00560985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na JU</w:t>
            </w:r>
          </w:p>
          <w:p w:rsidR="00893DD2" w:rsidRPr="002621DD" w:rsidRDefault="002F1242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Eduard Krlín</w:t>
            </w:r>
          </w:p>
          <w:p w:rsidR="00D552E9" w:rsidRDefault="00D552E9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552E9">
              <w:rPr>
                <w:rFonts w:ascii="Calibri" w:hAnsi="Calibri" w:cs="Calibri"/>
                <w:sz w:val="16"/>
                <w:szCs w:val="16"/>
                <w:lang w:eastAsia="ar-SA"/>
              </w:rPr>
              <w:t>Jihočeská univerzita v Českých Budějovicích</w:t>
            </w:r>
          </w:p>
          <w:p w:rsidR="00893DD2" w:rsidRPr="00D552E9" w:rsidRDefault="00D552E9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u w:val="single"/>
                <w:lang w:eastAsia="ar-SA"/>
              </w:rPr>
            </w:pPr>
            <w:r w:rsidRPr="00D552E9">
              <w:rPr>
                <w:rStyle w:val="Hypertextovodkaz"/>
                <w:rFonts w:ascii="Calibri" w:hAnsi="Calibri" w:cs="Calibri"/>
                <w:sz w:val="16"/>
                <w:lang w:eastAsia="ar-SA"/>
              </w:rPr>
              <w:t>ekrlin@jcu.cz</w:t>
            </w:r>
          </w:p>
        </w:tc>
        <w:bookmarkStart w:id="1" w:name="_GoBack"/>
        <w:bookmarkEnd w:id="1"/>
      </w:tr>
    </w:tbl>
    <w:p w:rsidR="000C77F1" w:rsidRDefault="00B11A46" w:rsidP="002D7248">
      <w:pPr>
        <w:pStyle w:val="Abstrakt"/>
        <w:ind w:left="0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1148DF">
        <w:t>Příspěvek představí</w:t>
      </w:r>
      <w:r w:rsidR="003C3440">
        <w:t xml:space="preserve"> zkušenosti </w:t>
      </w:r>
      <w:r w:rsidR="00C427F0">
        <w:t>s</w:t>
      </w:r>
      <w:r w:rsidR="000074B8">
        <w:t>e</w:t>
      </w:r>
      <w:r w:rsidR="001148DF">
        <w:t xml:space="preserve"> sjednocen</w:t>
      </w:r>
      <w:r w:rsidR="00C427F0">
        <w:t>ím</w:t>
      </w:r>
      <w:r w:rsidR="001148DF">
        <w:t xml:space="preserve"> </w:t>
      </w:r>
      <w:r w:rsidR="008D6025">
        <w:t xml:space="preserve">a </w:t>
      </w:r>
      <w:proofErr w:type="spellStart"/>
      <w:r w:rsidR="008D6025">
        <w:t>kustomizací</w:t>
      </w:r>
      <w:proofErr w:type="spellEnd"/>
      <w:r w:rsidR="008D6025">
        <w:t xml:space="preserve"> </w:t>
      </w:r>
      <w:r w:rsidR="003C3440">
        <w:t xml:space="preserve">LMS </w:t>
      </w:r>
      <w:proofErr w:type="spellStart"/>
      <w:r w:rsidR="003C3440">
        <w:t>Moodle</w:t>
      </w:r>
      <w:proofErr w:type="spellEnd"/>
      <w:r w:rsidR="003C3440">
        <w:t xml:space="preserve"> na Jihočeské univerzitě v Českých Budějovicích. Součástí </w:t>
      </w:r>
      <w:proofErr w:type="spellStart"/>
      <w:r w:rsidR="008D6025">
        <w:t>kustomizace</w:t>
      </w:r>
      <w:proofErr w:type="spellEnd"/>
      <w:r w:rsidR="003C3440">
        <w:t xml:space="preserve"> jsou úpravy grafického tématu podle jednotného </w:t>
      </w:r>
      <w:r w:rsidR="000074B8">
        <w:t>vizuálního</w:t>
      </w:r>
      <w:r w:rsidR="003C3440">
        <w:t xml:space="preserve"> stylu univerzity</w:t>
      </w:r>
      <w:r w:rsidR="000074B8">
        <w:t>, napojení na systém správy identit</w:t>
      </w:r>
      <w:r w:rsidR="003C3440">
        <w:t xml:space="preserve"> a vytvoření nového katalogu kurzů ve formě </w:t>
      </w:r>
      <w:proofErr w:type="spellStart"/>
      <w:r w:rsidR="003C3440">
        <w:t>pluginu</w:t>
      </w:r>
      <w:proofErr w:type="spellEnd"/>
      <w:r w:rsidR="003C3440">
        <w:t xml:space="preserve"> do LMS </w:t>
      </w:r>
      <w:proofErr w:type="spellStart"/>
      <w:r w:rsidR="003C3440">
        <w:t>Moodle</w:t>
      </w:r>
      <w:proofErr w:type="spellEnd"/>
      <w:r w:rsidR="003C3440">
        <w:t>, který umožňuje prezentaci nabídky výukových kurzů pro studenty a veřejnost.</w:t>
      </w:r>
    </w:p>
    <w:p w:rsidR="00C24577" w:rsidRPr="00DA5257" w:rsidRDefault="00C24577" w:rsidP="002D7248">
      <w:pPr>
        <w:pStyle w:val="Abstrakt"/>
        <w:ind w:left="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665D57" w:rsidRPr="00DA5257">
        <w:t>MOODLE</w:t>
      </w:r>
      <w:r w:rsidR="003C3440">
        <w:t>, JU, grafické téma</w:t>
      </w:r>
      <w:r w:rsidR="003C3440" w:rsidRPr="00DA5257">
        <w:t xml:space="preserve">, </w:t>
      </w:r>
      <w:r w:rsidR="003C3440">
        <w:t>katalog kurzů, e-</w:t>
      </w:r>
      <w:proofErr w:type="spellStart"/>
      <w:r w:rsidR="003C3440">
        <w:t>learning</w:t>
      </w:r>
      <w:proofErr w:type="spellEnd"/>
    </w:p>
    <w:p w:rsidR="000C77F1" w:rsidRDefault="00E8533C" w:rsidP="002D7248">
      <w:pPr>
        <w:pStyle w:val="Klovslova"/>
        <w:ind w:left="0"/>
        <w:rPr>
          <w:rStyle w:val="AbstraktChar"/>
          <w:iCs/>
        </w:rPr>
      </w:pPr>
      <w:proofErr w:type="spellStart"/>
      <w:r w:rsidRPr="00F1547A">
        <w:rPr>
          <w:rStyle w:val="StylAbstraktTunChar"/>
          <w:i/>
        </w:rPr>
        <w:t>Abstract</w:t>
      </w:r>
      <w:proofErr w:type="spellEnd"/>
      <w:r w:rsidR="00B11A46">
        <w:rPr>
          <w:rStyle w:val="StylAbstraktTunChar"/>
          <w:i/>
        </w:rPr>
        <w:t>:</w:t>
      </w:r>
      <w:r w:rsidRPr="00DA5257">
        <w:t xml:space="preserve"> </w:t>
      </w:r>
      <w:r w:rsidR="0033620A">
        <w:t xml:space="preserve">(- </w:t>
      </w:r>
      <w:r w:rsidR="0033620A" w:rsidRPr="0033620A">
        <w:rPr>
          <w:b/>
          <w:i/>
        </w:rPr>
        <w:t>není povinné</w:t>
      </w:r>
      <w:r w:rsidR="0033620A">
        <w:t xml:space="preserve">) </w:t>
      </w:r>
      <w:proofErr w:type="spellStart"/>
      <w:r w:rsidR="002D7248" w:rsidRPr="00B11A46">
        <w:t>Lorem</w:t>
      </w:r>
      <w:proofErr w:type="spellEnd"/>
      <w:r w:rsidR="002D7248" w:rsidRPr="00B11A46">
        <w:t xml:space="preserve"> </w:t>
      </w:r>
      <w:proofErr w:type="spellStart"/>
      <w:r w:rsidR="002D7248" w:rsidRPr="00B11A46">
        <w:t>ipsum</w:t>
      </w:r>
      <w:proofErr w:type="spellEnd"/>
      <w:r w:rsidR="002D7248" w:rsidRPr="00B11A46">
        <w:t xml:space="preserve"> </w:t>
      </w:r>
      <w:proofErr w:type="spellStart"/>
      <w:r w:rsidR="002D7248" w:rsidRPr="00B11A46">
        <w:t>feugiat</w:t>
      </w:r>
      <w:proofErr w:type="spellEnd"/>
      <w:r w:rsidR="002D7248" w:rsidRPr="00B11A46">
        <w:t xml:space="preserve"> </w:t>
      </w:r>
      <w:proofErr w:type="spellStart"/>
      <w:r w:rsidR="002D7248" w:rsidRPr="00B11A46">
        <w:t>similique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 </w:t>
      </w:r>
      <w:proofErr w:type="spellStart"/>
      <w:r w:rsidR="002D7248" w:rsidRPr="00B11A46">
        <w:t>mei</w:t>
      </w:r>
      <w:proofErr w:type="spellEnd"/>
      <w:r w:rsidR="002D7248" w:rsidRPr="00B11A46">
        <w:t xml:space="preserve"> </w:t>
      </w:r>
      <w:proofErr w:type="spellStart"/>
      <w:r w:rsidR="002D7248" w:rsidRPr="00B11A46">
        <w:t>eu</w:t>
      </w:r>
      <w:proofErr w:type="spellEnd"/>
      <w:r w:rsidR="002D7248" w:rsidRPr="00B11A46">
        <w:t xml:space="preserve">, </w:t>
      </w:r>
      <w:proofErr w:type="spellStart"/>
      <w:r w:rsidR="002D7248" w:rsidRPr="00B11A46">
        <w:t>solum</w:t>
      </w:r>
      <w:proofErr w:type="spellEnd"/>
      <w:r w:rsidR="002D7248" w:rsidRPr="00B11A46">
        <w:t xml:space="preserve"> </w:t>
      </w:r>
      <w:proofErr w:type="spellStart"/>
      <w:r w:rsidR="002D7248" w:rsidRPr="00B11A46">
        <w:t>harum</w:t>
      </w:r>
      <w:proofErr w:type="spellEnd"/>
      <w:r w:rsidR="002D7248" w:rsidRPr="00B11A46">
        <w:t xml:space="preserve"> </w:t>
      </w:r>
      <w:proofErr w:type="spellStart"/>
      <w:r w:rsidR="002D7248" w:rsidRPr="00B11A46">
        <w:t>nec</w:t>
      </w:r>
      <w:proofErr w:type="spellEnd"/>
      <w:r w:rsidR="002D7248" w:rsidRPr="00B11A46">
        <w:t xml:space="preserve"> </w:t>
      </w:r>
      <w:proofErr w:type="spellStart"/>
      <w:r w:rsidR="002D7248" w:rsidRPr="00B11A46">
        <w:t>at</w:t>
      </w:r>
      <w:proofErr w:type="spellEnd"/>
      <w:r w:rsidR="002D7248" w:rsidRPr="00B11A46">
        <w:t xml:space="preserve">, usu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partiendo</w:t>
      </w:r>
      <w:proofErr w:type="spellEnd"/>
      <w:r w:rsidR="002D7248" w:rsidRPr="00B11A46">
        <w:t xml:space="preserve"> </w:t>
      </w:r>
      <w:proofErr w:type="spellStart"/>
      <w:r w:rsidR="002D7248" w:rsidRPr="00B11A46">
        <w:t>constituam</w:t>
      </w:r>
      <w:proofErr w:type="spellEnd"/>
      <w:r w:rsidR="002D7248" w:rsidRPr="00B11A46">
        <w:t xml:space="preserve"> </w:t>
      </w:r>
      <w:proofErr w:type="spellStart"/>
      <w:r w:rsidR="002D7248" w:rsidRPr="00B11A46">
        <w:t>mediocritatem</w:t>
      </w:r>
      <w:proofErr w:type="spellEnd"/>
      <w:r w:rsidR="002D7248" w:rsidRPr="00B11A46">
        <w:t xml:space="preserve">.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amet</w:t>
      </w:r>
      <w:proofErr w:type="spellEnd"/>
      <w:r w:rsidR="002D7248" w:rsidRPr="00B11A46">
        <w:t xml:space="preserve"> </w:t>
      </w:r>
      <w:proofErr w:type="spellStart"/>
      <w:r w:rsidR="002D7248" w:rsidRPr="00B11A46">
        <w:t>graece</w:t>
      </w:r>
      <w:proofErr w:type="spellEnd"/>
      <w:r w:rsidR="002D7248" w:rsidRPr="00B11A46">
        <w:t xml:space="preserve"> vis, </w:t>
      </w:r>
      <w:proofErr w:type="spellStart"/>
      <w:r w:rsidR="002D7248" w:rsidRPr="00B11A46">
        <w:t>est</w:t>
      </w:r>
      <w:proofErr w:type="spellEnd"/>
      <w:r w:rsidR="002D7248" w:rsidRPr="00B11A46">
        <w:t xml:space="preserve">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latine</w:t>
      </w:r>
      <w:proofErr w:type="spellEnd"/>
      <w:r w:rsidR="002D7248" w:rsidRPr="00B11A46">
        <w:t xml:space="preserve"> </w:t>
      </w:r>
      <w:proofErr w:type="spellStart"/>
      <w:r w:rsidR="002D7248" w:rsidRPr="00B11A46">
        <w:t>deserunt</w:t>
      </w:r>
      <w:proofErr w:type="spellEnd"/>
      <w:r w:rsidR="002D7248" w:rsidRPr="00B11A46">
        <w:t xml:space="preserve"> </w:t>
      </w:r>
      <w:proofErr w:type="spellStart"/>
      <w:r w:rsidR="002D7248" w:rsidRPr="00B11A46">
        <w:t>scripserit</w:t>
      </w:r>
      <w:proofErr w:type="spellEnd"/>
      <w:r w:rsidR="002D7248" w:rsidRPr="00B11A46">
        <w:t xml:space="preserve">. </w:t>
      </w:r>
      <w:proofErr w:type="spellStart"/>
      <w:r w:rsidR="002D7248" w:rsidRPr="00B11A46">
        <w:t>Putant</w:t>
      </w:r>
      <w:proofErr w:type="spellEnd"/>
      <w:r w:rsidR="002D7248" w:rsidRPr="00B11A46">
        <w:t xml:space="preserve"> </w:t>
      </w:r>
      <w:proofErr w:type="spellStart"/>
      <w:r w:rsidR="002D7248" w:rsidRPr="00B11A46">
        <w:t>convenire</w:t>
      </w:r>
      <w:proofErr w:type="spellEnd"/>
      <w:r w:rsidR="002D7248" w:rsidRPr="00B11A46">
        <w:t xml:space="preserve"> </w:t>
      </w:r>
      <w:proofErr w:type="spellStart"/>
      <w:r w:rsidR="002D7248" w:rsidRPr="00B11A46">
        <w:t>gloriatur</w:t>
      </w:r>
      <w:proofErr w:type="spellEnd"/>
      <w:r w:rsidR="002D7248" w:rsidRPr="00B11A46">
        <w:t xml:space="preserve"> usu </w:t>
      </w:r>
      <w:proofErr w:type="spellStart"/>
      <w:r w:rsidR="002D7248" w:rsidRPr="00B11A46">
        <w:t>an</w:t>
      </w:r>
      <w:proofErr w:type="spellEnd"/>
      <w:r w:rsidR="002D7248" w:rsidRPr="00B11A46">
        <w:t xml:space="preserve">,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oportere</w:t>
      </w:r>
      <w:proofErr w:type="spellEnd"/>
      <w:r w:rsidR="002D7248" w:rsidRPr="00B11A46">
        <w:t xml:space="preserve"> </w:t>
      </w:r>
      <w:proofErr w:type="spellStart"/>
      <w:r w:rsidR="002D7248" w:rsidRPr="00B11A46">
        <w:t>indoctum</w:t>
      </w:r>
      <w:proofErr w:type="spellEnd"/>
      <w:r w:rsidR="002D7248" w:rsidRPr="00B11A46">
        <w:t xml:space="preserve"> </w:t>
      </w:r>
      <w:proofErr w:type="spellStart"/>
      <w:r w:rsidR="002D7248" w:rsidRPr="00B11A46">
        <w:t>sea</w:t>
      </w:r>
      <w:proofErr w:type="spellEnd"/>
      <w:r w:rsidR="002D7248" w:rsidRPr="00B11A46">
        <w:t xml:space="preserve">, id </w:t>
      </w:r>
      <w:proofErr w:type="spellStart"/>
      <w:r w:rsidR="002D7248" w:rsidRPr="00B11A46">
        <w:t>eos</w:t>
      </w:r>
      <w:proofErr w:type="spellEnd"/>
      <w:r w:rsidR="002D7248" w:rsidRPr="00B11A46">
        <w:t xml:space="preserve"> </w:t>
      </w:r>
      <w:proofErr w:type="spellStart"/>
      <w:r w:rsidR="002D7248" w:rsidRPr="00B11A46">
        <w:t>detracto</w:t>
      </w:r>
      <w:proofErr w:type="spellEnd"/>
      <w:r w:rsidR="002D7248" w:rsidRPr="00B11A46">
        <w:t xml:space="preserve"> </w:t>
      </w:r>
      <w:proofErr w:type="spellStart"/>
      <w:r w:rsidR="002D7248" w:rsidRPr="00B11A46">
        <w:t>eligendi</w:t>
      </w:r>
      <w:proofErr w:type="spellEnd"/>
      <w:r w:rsidR="002D7248" w:rsidRPr="00B11A46">
        <w:t xml:space="preserve">. </w:t>
      </w:r>
      <w:proofErr w:type="spellStart"/>
      <w:r w:rsidR="002D7248" w:rsidRPr="00B11A46">
        <w:t>Nominavi</w:t>
      </w:r>
      <w:proofErr w:type="spellEnd"/>
      <w:r w:rsidR="002D7248" w:rsidRPr="00B11A46">
        <w:t xml:space="preserve"> </w:t>
      </w:r>
      <w:proofErr w:type="spellStart"/>
      <w:r w:rsidR="002D7248" w:rsidRPr="00B11A46">
        <w:t>consequuntur</w:t>
      </w:r>
      <w:proofErr w:type="spellEnd"/>
      <w:r w:rsidR="002D7248" w:rsidRPr="00B11A46">
        <w:t xml:space="preserve"> </w:t>
      </w:r>
      <w:proofErr w:type="spellStart"/>
      <w:r w:rsidR="002D7248" w:rsidRPr="00B11A46">
        <w:t>te</w:t>
      </w:r>
      <w:proofErr w:type="spellEnd"/>
      <w:r w:rsidR="002D7248" w:rsidRPr="00B11A46">
        <w:t xml:space="preserve"> </w:t>
      </w:r>
      <w:proofErr w:type="spellStart"/>
      <w:r w:rsidR="002D7248" w:rsidRPr="00B11A46">
        <w:t>eos</w:t>
      </w:r>
      <w:proofErr w:type="spellEnd"/>
      <w:r w:rsidR="002D7248" w:rsidRPr="00B11A46">
        <w:t xml:space="preserve">, </w:t>
      </w:r>
      <w:proofErr w:type="spellStart"/>
      <w:r w:rsidR="002D7248" w:rsidRPr="00B11A46">
        <w:t>at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noster</w:t>
      </w:r>
      <w:proofErr w:type="spellEnd"/>
      <w:r w:rsidR="002D7248" w:rsidRPr="00B11A46">
        <w:t xml:space="preserve"> </w:t>
      </w:r>
      <w:proofErr w:type="spellStart"/>
      <w:r w:rsidR="002D7248" w:rsidRPr="00B11A46">
        <w:t>bonorum</w:t>
      </w:r>
      <w:proofErr w:type="spellEnd"/>
      <w:r w:rsidR="002D7248" w:rsidRPr="00B11A46">
        <w:t xml:space="preserve"> vel, </w:t>
      </w:r>
      <w:proofErr w:type="spellStart"/>
      <w:r w:rsidR="002D7248" w:rsidRPr="00B11A46">
        <w:t>solet</w:t>
      </w:r>
      <w:proofErr w:type="spellEnd"/>
      <w:r w:rsidR="002D7248" w:rsidRPr="00B11A46">
        <w:t xml:space="preserve"> </w:t>
      </w:r>
      <w:proofErr w:type="spellStart"/>
      <w:r w:rsidR="002D7248" w:rsidRPr="00B11A46">
        <w:t>diceret</w:t>
      </w:r>
      <w:proofErr w:type="spellEnd"/>
      <w:r w:rsidR="002D7248" w:rsidRPr="00B11A46">
        <w:t xml:space="preserve"> </w:t>
      </w:r>
      <w:proofErr w:type="spellStart"/>
      <w:r w:rsidR="002D7248" w:rsidRPr="00B11A46">
        <w:t>complectitur</w:t>
      </w:r>
      <w:proofErr w:type="spellEnd"/>
      <w:r w:rsidR="002D7248" w:rsidRPr="00B11A46">
        <w:t xml:space="preserve"> usu </w:t>
      </w:r>
      <w:proofErr w:type="spellStart"/>
      <w:r w:rsidR="002D7248" w:rsidRPr="00B11A46">
        <w:t>ei</w:t>
      </w:r>
      <w:proofErr w:type="spellEnd"/>
      <w:r w:rsidR="002D7248" w:rsidRPr="00B11A46">
        <w:t xml:space="preserve">. Ad </w:t>
      </w:r>
      <w:proofErr w:type="spellStart"/>
      <w:r w:rsidR="002D7248" w:rsidRPr="00B11A46">
        <w:t>pri</w:t>
      </w:r>
      <w:proofErr w:type="spellEnd"/>
      <w:r w:rsidR="002D7248" w:rsidRPr="00B11A46">
        <w:t xml:space="preserve"> </w:t>
      </w:r>
      <w:proofErr w:type="spellStart"/>
      <w:r w:rsidR="002D7248" w:rsidRPr="00B11A46">
        <w:t>fabellas</w:t>
      </w:r>
      <w:proofErr w:type="spellEnd"/>
      <w:r w:rsidR="002D7248" w:rsidRPr="00B11A46">
        <w:t xml:space="preserve"> </w:t>
      </w:r>
      <w:proofErr w:type="spellStart"/>
      <w:r w:rsidR="002D7248" w:rsidRPr="00B11A46">
        <w:t>eleifend</w:t>
      </w:r>
      <w:proofErr w:type="spellEnd"/>
      <w:r w:rsidR="002D7248" w:rsidRPr="00B11A46">
        <w:t xml:space="preserve">, mel no </w:t>
      </w:r>
      <w:proofErr w:type="spellStart"/>
      <w:r w:rsidR="002D7248" w:rsidRPr="00B11A46">
        <w:t>decore</w:t>
      </w:r>
      <w:proofErr w:type="spellEnd"/>
      <w:r w:rsidR="002D7248" w:rsidRPr="00B11A46">
        <w:t xml:space="preserve"> </w:t>
      </w:r>
      <w:proofErr w:type="spellStart"/>
      <w:r w:rsidR="002D7248" w:rsidRPr="00B11A46">
        <w:t>habemus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, </w:t>
      </w:r>
      <w:proofErr w:type="spellStart"/>
      <w:r w:rsidR="002D7248" w:rsidRPr="00B11A46">
        <w:t>vix</w:t>
      </w:r>
      <w:proofErr w:type="spellEnd"/>
      <w:r w:rsidR="002D7248" w:rsidRPr="00B11A46">
        <w:t xml:space="preserve"> minim </w:t>
      </w:r>
      <w:proofErr w:type="spellStart"/>
      <w:r w:rsidR="002D7248" w:rsidRPr="00B11A46">
        <w:t>ludus</w:t>
      </w:r>
      <w:proofErr w:type="spellEnd"/>
      <w:r w:rsidR="002D7248" w:rsidRPr="00B11A46">
        <w:t xml:space="preserve"> </w:t>
      </w:r>
      <w:proofErr w:type="spellStart"/>
      <w:r w:rsidR="002D7248" w:rsidRPr="00B11A46">
        <w:t>tritani</w:t>
      </w:r>
      <w:proofErr w:type="spellEnd"/>
      <w:r w:rsidR="002D7248" w:rsidRPr="00B11A46">
        <w:t xml:space="preserve"> </w:t>
      </w:r>
      <w:proofErr w:type="spellStart"/>
      <w:r w:rsidR="002D7248" w:rsidRPr="00B11A46">
        <w:t>ei</w:t>
      </w:r>
      <w:proofErr w:type="spellEnd"/>
      <w:r w:rsidR="002D7248" w:rsidRPr="00B11A46">
        <w:t>.</w:t>
      </w:r>
      <w:r w:rsidR="002D7248">
        <w:t xml:space="preserve"> </w:t>
      </w:r>
    </w:p>
    <w:p w:rsidR="0058794A" w:rsidRPr="00DA5257" w:rsidRDefault="0058794A" w:rsidP="002D7248">
      <w:pPr>
        <w:pStyle w:val="Klovslova"/>
        <w:ind w:left="0"/>
        <w:rPr>
          <w:lang w:val="en-GB"/>
        </w:rPr>
      </w:pPr>
      <w:r w:rsidRPr="00DA5257">
        <w:rPr>
          <w:rStyle w:val="StylKlovslovaTunChar"/>
          <w:i/>
          <w:lang w:val="en-US"/>
        </w:rPr>
        <w:t>Keywords:</w:t>
      </w:r>
      <w:r w:rsidRPr="00DA5257">
        <w:t xml:space="preserve"> model, </w:t>
      </w:r>
      <w:r w:rsidR="00AE6E93" w:rsidRPr="00DA5257">
        <w:rPr>
          <w:lang w:val="en-US"/>
        </w:rPr>
        <w:t>proceedings</w:t>
      </w:r>
      <w:r w:rsidRPr="00DA5257">
        <w:t xml:space="preserve">, </w:t>
      </w:r>
      <w:proofErr w:type="gramStart"/>
      <w:r w:rsidRPr="00DA5257">
        <w:t>MOODLE</w:t>
      </w:r>
      <w:r w:rsidR="0026642F">
        <w:t xml:space="preserve">  </w:t>
      </w:r>
      <w:r w:rsidR="0026642F">
        <w:rPr>
          <w:rStyle w:val="AbstraktChar"/>
          <w:i/>
          <w:iCs/>
        </w:rPr>
        <w:t>–</w:t>
      </w:r>
      <w:proofErr w:type="gramEnd"/>
      <w:r w:rsidR="0026642F">
        <w:rPr>
          <w:rStyle w:val="AbstraktChar"/>
          <w:i/>
          <w:iCs/>
        </w:rPr>
        <w:t xml:space="preserve"> </w:t>
      </w:r>
      <w:r w:rsidR="0026642F" w:rsidRPr="0026642F">
        <w:rPr>
          <w:rStyle w:val="AbstraktChar"/>
          <w:b/>
          <w:i/>
          <w:iCs/>
        </w:rPr>
        <w:t>není povinné</w:t>
      </w:r>
      <w:r w:rsidR="0026642F" w:rsidRPr="00B2009D">
        <w:rPr>
          <w:rStyle w:val="AbstraktChar"/>
          <w:i/>
          <w:iCs/>
        </w:rPr>
        <w:t>.</w:t>
      </w: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:rsidR="002D7248" w:rsidRPr="002D7248" w:rsidRDefault="00D552E9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noProof/>
        </w:rPr>
        <w:t>Eduard Krlín</w:t>
      </w:r>
    </w:p>
    <w:p w:rsidR="004559F7" w:rsidRDefault="002D7248" w:rsidP="002D7248">
      <w:pPr>
        <w:pStyle w:val="Curriculum"/>
        <w:tabs>
          <w:tab w:val="left" w:pos="1560"/>
        </w:tabs>
      </w:pPr>
      <w:r w:rsidRPr="002D7248">
        <w:t>Telefon: +420</w:t>
      </w:r>
      <w:r w:rsidR="004559F7">
        <w:t> </w:t>
      </w:r>
      <w:r w:rsidR="004F3789">
        <w:t>38 777</w:t>
      </w:r>
      <w:r w:rsidR="004559F7">
        <w:t> </w:t>
      </w:r>
      <w:r w:rsidR="004F3789">
        <w:t>2115</w:t>
      </w:r>
    </w:p>
    <w:p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2D7248" w:rsidRPr="002D7248">
        <w:t xml:space="preserve">mail: </w:t>
      </w:r>
      <w:r w:rsidR="004F3789">
        <w:t>ekrlin</w:t>
      </w:r>
      <w:r w:rsidR="002D7248" w:rsidRPr="002D7248">
        <w:t>@</w:t>
      </w:r>
      <w:r w:rsidR="004F3789">
        <w:t>jcu</w:t>
      </w:r>
      <w:r w:rsidR="002D7248" w:rsidRPr="002D7248">
        <w:t>.cz</w:t>
      </w:r>
    </w:p>
    <w:p w:rsidR="002D7248" w:rsidRPr="002D7248" w:rsidRDefault="002D7248" w:rsidP="002D7248">
      <w:pPr>
        <w:pStyle w:val="Curriculum"/>
      </w:pPr>
      <w:r w:rsidRPr="002D7248">
        <w:t xml:space="preserve">Zastávaná funkce: </w:t>
      </w:r>
      <w:r w:rsidR="004F3789">
        <w:t>správce informačních systémů</w:t>
      </w:r>
    </w:p>
    <w:p w:rsidR="00BE0E1A" w:rsidRDefault="002D7248" w:rsidP="00BE0E1A">
      <w:pPr>
        <w:pStyle w:val="Curriculum"/>
        <w:tabs>
          <w:tab w:val="left" w:pos="1560"/>
        </w:tabs>
      </w:pPr>
      <w:r w:rsidRPr="002D7248">
        <w:t xml:space="preserve">Název instituce: </w:t>
      </w:r>
      <w:r w:rsidR="004F3789" w:rsidRPr="004F3789">
        <w:t>Jihočeská univerzita v Českých Budějovicích</w:t>
      </w:r>
    </w:p>
    <w:p w:rsidR="002D7248" w:rsidRDefault="004F3789" w:rsidP="004F3789">
      <w:pPr>
        <w:pStyle w:val="Curriculum"/>
        <w:tabs>
          <w:tab w:val="left" w:pos="1560"/>
        </w:tabs>
      </w:pPr>
      <w:r>
        <w:t>Branišovská 1645/</w:t>
      </w:r>
      <w:proofErr w:type="gramStart"/>
      <w:r>
        <w:t>31a</w:t>
      </w:r>
      <w:proofErr w:type="gramEnd"/>
      <w:r>
        <w:t>, 370 05 České Budějovice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87" w:rsidRDefault="006A4F87">
      <w:r>
        <w:separator/>
      </w:r>
    </w:p>
  </w:endnote>
  <w:endnote w:type="continuationSeparator" w:id="0">
    <w:p w:rsidR="006A4F87" w:rsidRDefault="006A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87" w:rsidRDefault="006A4F87">
      <w:r>
        <w:separator/>
      </w:r>
    </w:p>
  </w:footnote>
  <w:footnote w:type="continuationSeparator" w:id="0">
    <w:p w:rsidR="006A4F87" w:rsidRDefault="006A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8"/>
    <w:rsid w:val="00006124"/>
    <w:rsid w:val="000074B8"/>
    <w:rsid w:val="00034B7F"/>
    <w:rsid w:val="00096052"/>
    <w:rsid w:val="000C77F1"/>
    <w:rsid w:val="000F6293"/>
    <w:rsid w:val="00113DC9"/>
    <w:rsid w:val="001148DF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242"/>
    <w:rsid w:val="002F1875"/>
    <w:rsid w:val="003116C1"/>
    <w:rsid w:val="003339CE"/>
    <w:rsid w:val="0033620A"/>
    <w:rsid w:val="003C3440"/>
    <w:rsid w:val="003C37EB"/>
    <w:rsid w:val="003C518D"/>
    <w:rsid w:val="00400FCB"/>
    <w:rsid w:val="0040367E"/>
    <w:rsid w:val="004061B2"/>
    <w:rsid w:val="00416782"/>
    <w:rsid w:val="0042373D"/>
    <w:rsid w:val="00424521"/>
    <w:rsid w:val="00425BF3"/>
    <w:rsid w:val="00452AEF"/>
    <w:rsid w:val="004559F7"/>
    <w:rsid w:val="0048174F"/>
    <w:rsid w:val="00487907"/>
    <w:rsid w:val="004F3789"/>
    <w:rsid w:val="0050771B"/>
    <w:rsid w:val="00515F04"/>
    <w:rsid w:val="00544E21"/>
    <w:rsid w:val="0054650A"/>
    <w:rsid w:val="00560985"/>
    <w:rsid w:val="00562D43"/>
    <w:rsid w:val="0058794A"/>
    <w:rsid w:val="00590477"/>
    <w:rsid w:val="0059379F"/>
    <w:rsid w:val="005C7FC2"/>
    <w:rsid w:val="005D1681"/>
    <w:rsid w:val="00627E9C"/>
    <w:rsid w:val="00636F3D"/>
    <w:rsid w:val="00665D57"/>
    <w:rsid w:val="006725B0"/>
    <w:rsid w:val="006A4F87"/>
    <w:rsid w:val="006A6503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C2F56"/>
    <w:rsid w:val="00856418"/>
    <w:rsid w:val="008737A9"/>
    <w:rsid w:val="00874DBC"/>
    <w:rsid w:val="00893DD2"/>
    <w:rsid w:val="008972D1"/>
    <w:rsid w:val="008D0EE0"/>
    <w:rsid w:val="008D27D8"/>
    <w:rsid w:val="008D6025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C4C45"/>
    <w:rsid w:val="00AD55FE"/>
    <w:rsid w:val="00AE3D4A"/>
    <w:rsid w:val="00AE6E93"/>
    <w:rsid w:val="00B07B96"/>
    <w:rsid w:val="00B11A46"/>
    <w:rsid w:val="00B2009D"/>
    <w:rsid w:val="00B7114B"/>
    <w:rsid w:val="00BA049F"/>
    <w:rsid w:val="00BB72F5"/>
    <w:rsid w:val="00BC0C14"/>
    <w:rsid w:val="00BE0E1A"/>
    <w:rsid w:val="00C24577"/>
    <w:rsid w:val="00C27743"/>
    <w:rsid w:val="00C35F3A"/>
    <w:rsid w:val="00C427F0"/>
    <w:rsid w:val="00CA50EF"/>
    <w:rsid w:val="00CA6AAE"/>
    <w:rsid w:val="00CB6DD4"/>
    <w:rsid w:val="00CC4353"/>
    <w:rsid w:val="00CE36B3"/>
    <w:rsid w:val="00CF5396"/>
    <w:rsid w:val="00D54321"/>
    <w:rsid w:val="00D552E9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27479"/>
  <w15:docId w15:val="{191F0CE4-07B0-4FAE-BB0E-A59CFB0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1486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Eduard Krlín</cp:lastModifiedBy>
  <cp:revision>6</cp:revision>
  <cp:lastPrinted>2010-01-27T12:00:00Z</cp:lastPrinted>
  <dcterms:created xsi:type="dcterms:W3CDTF">2018-08-23T10:47:00Z</dcterms:created>
  <dcterms:modified xsi:type="dcterms:W3CDTF">2018-08-27T12:33:00Z</dcterms:modified>
</cp:coreProperties>
</file>