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13"/>
        <w:gridCol w:w="6041"/>
      </w:tblGrid>
      <w:tr w:rsidR="003502EF" w:rsidRPr="00931570">
        <w:tc>
          <w:tcPr>
            <w:tcW w:w="2813" w:type="dxa"/>
          </w:tcPr>
          <w:p w:rsidR="003502EF" w:rsidRPr="00931570" w:rsidRDefault="00143E48">
            <w:pPr>
              <w:pStyle w:val="Nadpispspvku"/>
              <w:snapToGri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noProof/>
                <w:lang w:eastAsia="cs-CZ"/>
              </w:rPr>
              <w:drawing>
                <wp:inline distT="0" distB="0" distL="0" distR="0">
                  <wp:extent cx="1647825" cy="447675"/>
                  <wp:effectExtent l="0" t="0" r="9525" b="9525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447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02EF" w:rsidRPr="00931570" w:rsidRDefault="003A607E">
            <w:pPr>
              <w:spacing w:after="20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Konference </w:t>
            </w:r>
            <w:r>
              <w:rPr>
                <w:rFonts w:ascii="Calibri" w:hAnsi="Calibri" w:cs="Calibri"/>
                <w:sz w:val="16"/>
                <w:szCs w:val="16"/>
              </w:rPr>
              <w:br/>
              <w:t>MoodleMoot.cz 2014</w:t>
            </w:r>
          </w:p>
          <w:p w:rsidR="00143E48" w:rsidRPr="00931570" w:rsidRDefault="00143E48" w:rsidP="00143E48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931570">
              <w:rPr>
                <w:rFonts w:ascii="Calibri" w:hAnsi="Calibri" w:cs="Calibri"/>
                <w:sz w:val="16"/>
                <w:szCs w:val="16"/>
              </w:rPr>
              <w:t>PragoData</w:t>
            </w:r>
            <w:proofErr w:type="spellEnd"/>
            <w:r w:rsidRPr="00931570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931570">
              <w:rPr>
                <w:rFonts w:ascii="Calibri" w:hAnsi="Calibri" w:cs="Calibri"/>
                <w:sz w:val="16"/>
                <w:szCs w:val="16"/>
              </w:rPr>
              <w:t>Consulting</w:t>
            </w:r>
            <w:proofErr w:type="spellEnd"/>
            <w:r w:rsidRPr="00931570">
              <w:rPr>
                <w:rFonts w:ascii="Calibri" w:hAnsi="Calibri" w:cs="Calibri"/>
                <w:sz w:val="16"/>
                <w:szCs w:val="16"/>
              </w:rPr>
              <w:t>, s.r.o.</w:t>
            </w:r>
          </w:p>
          <w:p w:rsidR="00143E48" w:rsidRPr="00931570" w:rsidRDefault="00143E48" w:rsidP="00143E48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ČZU v Praze</w:t>
            </w:r>
          </w:p>
          <w:p w:rsidR="00143E48" w:rsidRPr="00931570" w:rsidRDefault="00143E48" w:rsidP="00143E48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143E48" w:rsidRPr="00931570" w:rsidRDefault="00143E48" w:rsidP="00143E48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24.  - 24</w:t>
            </w:r>
            <w:r w:rsidRPr="00931570">
              <w:rPr>
                <w:rFonts w:ascii="Calibri" w:hAnsi="Calibri" w:cs="Calibri"/>
                <w:sz w:val="16"/>
                <w:szCs w:val="16"/>
              </w:rPr>
              <w:t xml:space="preserve">. </w:t>
            </w:r>
            <w:r>
              <w:rPr>
                <w:rFonts w:ascii="Calibri" w:hAnsi="Calibri" w:cs="Calibri"/>
                <w:sz w:val="16"/>
                <w:szCs w:val="16"/>
              </w:rPr>
              <w:t>6. 2014</w:t>
            </w:r>
          </w:p>
          <w:p w:rsidR="00143E48" w:rsidRPr="00931570" w:rsidRDefault="00143E48" w:rsidP="00143E48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Praha</w:t>
            </w:r>
          </w:p>
          <w:p w:rsidR="003502EF" w:rsidRPr="00931570" w:rsidRDefault="003502EF">
            <w:pPr>
              <w:spacing w:after="12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041" w:type="dxa"/>
          </w:tcPr>
          <w:p w:rsidR="002F5594" w:rsidRPr="002F5594" w:rsidRDefault="002F5594" w:rsidP="002F5594">
            <w:pPr>
              <w:pStyle w:val="Nadpispspvku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Výuka statistiky v </w:t>
            </w:r>
            <w:proofErr w:type="spellStart"/>
            <w:r>
              <w:rPr>
                <w:rFonts w:ascii="Calibri" w:hAnsi="Calibri" w:cs="Calibri"/>
              </w:rPr>
              <w:t>Moodle</w:t>
            </w:r>
            <w:proofErr w:type="spellEnd"/>
            <w:r>
              <w:rPr>
                <w:rFonts w:ascii="Calibri" w:hAnsi="Calibri" w:cs="Calibri"/>
              </w:rPr>
              <w:br/>
              <w:t>zkušenosti a možnosti</w:t>
            </w:r>
          </w:p>
          <w:p w:rsidR="00143E48" w:rsidRPr="00893DD2" w:rsidRDefault="002F5594" w:rsidP="00143E48">
            <w:pPr>
              <w:spacing w:after="240"/>
              <w:jc w:val="center"/>
              <w:rPr>
                <w:rFonts w:ascii="Calibri" w:hAnsi="Calibri" w:cs="Calibri"/>
                <w:b/>
                <w:vertAlign w:val="superscript"/>
              </w:rPr>
            </w:pPr>
            <w:r>
              <w:rPr>
                <w:rFonts w:ascii="Calibri" w:hAnsi="Calibri" w:cs="Calibri"/>
                <w:b/>
              </w:rPr>
              <w:t>Václav Friedrich</w:t>
            </w:r>
            <w:r>
              <w:rPr>
                <w:rFonts w:ascii="Calibri" w:hAnsi="Calibri" w:cs="Calibri"/>
                <w:b/>
                <w:vertAlign w:val="superscript"/>
              </w:rPr>
              <w:t>1</w:t>
            </w:r>
            <w:r w:rsidR="00143E48" w:rsidRPr="00893DD2">
              <w:rPr>
                <w:rFonts w:ascii="Calibri" w:hAnsi="Calibri" w:cs="Calibri"/>
                <w:b/>
              </w:rPr>
              <w:t xml:space="preserve">, </w:t>
            </w:r>
            <w:r>
              <w:rPr>
                <w:rFonts w:ascii="Calibri" w:hAnsi="Calibri" w:cs="Calibri"/>
                <w:b/>
              </w:rPr>
              <w:t>Pavel Hradecký</w:t>
            </w:r>
            <w:r>
              <w:rPr>
                <w:rFonts w:ascii="Calibri" w:hAnsi="Calibri" w:cs="Calibri"/>
                <w:b/>
                <w:vertAlign w:val="superscript"/>
              </w:rPr>
              <w:t>1</w:t>
            </w:r>
          </w:p>
          <w:p w:rsidR="00143E48" w:rsidRPr="00893DD2" w:rsidRDefault="00143E48" w:rsidP="00143E4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93DD2">
              <w:rPr>
                <w:rFonts w:ascii="Calibri" w:hAnsi="Calibri" w:cs="Calibri"/>
                <w:sz w:val="16"/>
                <w:szCs w:val="16"/>
                <w:vertAlign w:val="superscript"/>
              </w:rPr>
              <w:t>1</w:t>
            </w:r>
            <w:r w:rsidR="002F5594">
              <w:rPr>
                <w:rFonts w:ascii="Calibri" w:hAnsi="Calibri" w:cs="Calibri"/>
                <w:sz w:val="16"/>
                <w:szCs w:val="16"/>
              </w:rPr>
              <w:t xml:space="preserve">VŠB - Technická univerzita Ostrava </w:t>
            </w:r>
          </w:p>
          <w:p w:rsidR="00143E48" w:rsidRPr="00893DD2" w:rsidRDefault="002F5594" w:rsidP="00143E4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FF"/>
                <w:sz w:val="16"/>
                <w:u w:val="single"/>
              </w:rPr>
              <w:t>vaclav.friedrich@vsb.cz</w:t>
            </w:r>
          </w:p>
          <w:p w:rsidR="00931570" w:rsidRPr="002F5594" w:rsidRDefault="00D9329F" w:rsidP="002F559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hyperlink r:id="rId9" w:history="1">
              <w:r w:rsidR="002F5594" w:rsidRPr="009266FF">
                <w:rPr>
                  <w:rStyle w:val="Hypertextovodkaz"/>
                  <w:rFonts w:ascii="Calibri" w:hAnsi="Calibri" w:cs="Calibri"/>
                  <w:sz w:val="16"/>
                </w:rPr>
                <w:t>pavel.hradecky@vsb.cz</w:t>
              </w:r>
            </w:hyperlink>
          </w:p>
        </w:tc>
      </w:tr>
    </w:tbl>
    <w:p w:rsidR="003502EF" w:rsidRPr="00931570" w:rsidRDefault="003502EF">
      <w:pPr>
        <w:pStyle w:val="Abstrakt"/>
        <w:rPr>
          <w:rFonts w:ascii="Calibri" w:hAnsi="Calibri" w:cs="Calibri"/>
        </w:rPr>
      </w:pPr>
    </w:p>
    <w:p w:rsidR="003502EF" w:rsidRPr="00931570" w:rsidRDefault="003502EF">
      <w:pPr>
        <w:pStyle w:val="Abstrakt"/>
        <w:rPr>
          <w:rFonts w:ascii="Calibri" w:hAnsi="Calibri" w:cs="Calibri"/>
          <w:i/>
        </w:rPr>
      </w:pPr>
      <w:r w:rsidRPr="00931570">
        <w:rPr>
          <w:rStyle w:val="StylAbstraktTunChar"/>
          <w:rFonts w:ascii="Calibri" w:hAnsi="Calibri" w:cs="Calibri"/>
          <w:i/>
        </w:rPr>
        <w:t>Abstrakt:</w:t>
      </w:r>
      <w:r w:rsidRPr="00931570">
        <w:rPr>
          <w:rFonts w:ascii="Calibri" w:hAnsi="Calibri" w:cs="Calibri"/>
          <w:i/>
        </w:rPr>
        <w:t xml:space="preserve"> </w:t>
      </w:r>
      <w:r w:rsidR="003D60DF">
        <w:rPr>
          <w:rFonts w:ascii="Calibri" w:hAnsi="Calibri" w:cs="Calibri"/>
          <w:i/>
        </w:rPr>
        <w:t xml:space="preserve">Na ekonomické fakultě VŠB - TU Ostrava se </w:t>
      </w:r>
      <w:proofErr w:type="spellStart"/>
      <w:r w:rsidR="003D60DF">
        <w:rPr>
          <w:rFonts w:ascii="Calibri" w:hAnsi="Calibri" w:cs="Calibri"/>
          <w:i/>
        </w:rPr>
        <w:t>Moodle</w:t>
      </w:r>
      <w:proofErr w:type="spellEnd"/>
      <w:r w:rsidR="003D60DF">
        <w:rPr>
          <w:rFonts w:ascii="Calibri" w:hAnsi="Calibri" w:cs="Calibri"/>
          <w:i/>
        </w:rPr>
        <w:t xml:space="preserve"> ve výuce využívá již od roku 200</w:t>
      </w:r>
      <w:r w:rsidR="000F3516">
        <w:rPr>
          <w:rFonts w:ascii="Calibri" w:hAnsi="Calibri" w:cs="Calibri"/>
          <w:i/>
        </w:rPr>
        <w:t>4</w:t>
      </w:r>
      <w:r w:rsidR="003D60DF">
        <w:rPr>
          <w:rFonts w:ascii="Calibri" w:hAnsi="Calibri" w:cs="Calibri"/>
          <w:i/>
        </w:rPr>
        <w:t xml:space="preserve">. </w:t>
      </w:r>
      <w:r w:rsidR="000F3516">
        <w:rPr>
          <w:rFonts w:ascii="Calibri" w:hAnsi="Calibri" w:cs="Calibri"/>
          <w:i/>
        </w:rPr>
        <w:t xml:space="preserve">O </w:t>
      </w:r>
      <w:r w:rsidR="00AB6246">
        <w:rPr>
          <w:rFonts w:ascii="Calibri" w:hAnsi="Calibri" w:cs="Calibri"/>
          <w:i/>
        </w:rPr>
        <w:t>r</w:t>
      </w:r>
      <w:r w:rsidR="000F3516">
        <w:rPr>
          <w:rFonts w:ascii="Calibri" w:hAnsi="Calibri" w:cs="Calibri"/>
          <w:i/>
        </w:rPr>
        <w:t xml:space="preserve">ok později vznikl na podporu elektronického vzdělávání při fakultě Institut inovace vzdělávání, který spravoval fakultní </w:t>
      </w:r>
      <w:proofErr w:type="spellStart"/>
      <w:r w:rsidR="000F3516">
        <w:rPr>
          <w:rFonts w:ascii="Calibri" w:hAnsi="Calibri" w:cs="Calibri"/>
          <w:i/>
        </w:rPr>
        <w:t>Moodle</w:t>
      </w:r>
      <w:proofErr w:type="spellEnd"/>
      <w:r w:rsidR="000F3516">
        <w:rPr>
          <w:rFonts w:ascii="Calibri" w:hAnsi="Calibri" w:cs="Calibri"/>
          <w:i/>
        </w:rPr>
        <w:t xml:space="preserve"> až do roku 2011 a zajišťoval vzdělávání pedagogů. </w:t>
      </w:r>
      <w:r w:rsidR="00AB6246">
        <w:rPr>
          <w:rFonts w:ascii="Calibri" w:hAnsi="Calibri" w:cs="Calibri"/>
          <w:i/>
        </w:rPr>
        <w:t xml:space="preserve">V současné době je </w:t>
      </w:r>
      <w:proofErr w:type="spellStart"/>
      <w:r w:rsidR="00AB6246">
        <w:rPr>
          <w:rFonts w:ascii="Calibri" w:hAnsi="Calibri" w:cs="Calibri"/>
          <w:i/>
        </w:rPr>
        <w:t>Moodle</w:t>
      </w:r>
      <w:proofErr w:type="spellEnd"/>
      <w:r w:rsidR="00AB6246">
        <w:rPr>
          <w:rFonts w:ascii="Calibri" w:hAnsi="Calibri" w:cs="Calibri"/>
          <w:i/>
        </w:rPr>
        <w:t xml:space="preserve"> celouniverzitní e-</w:t>
      </w:r>
      <w:proofErr w:type="spellStart"/>
      <w:r w:rsidR="00AB6246">
        <w:rPr>
          <w:rFonts w:ascii="Calibri" w:hAnsi="Calibri" w:cs="Calibri"/>
          <w:i/>
        </w:rPr>
        <w:t>learningovou</w:t>
      </w:r>
      <w:proofErr w:type="spellEnd"/>
      <w:r w:rsidR="00AB6246">
        <w:rPr>
          <w:rFonts w:ascii="Calibri" w:hAnsi="Calibri" w:cs="Calibri"/>
          <w:i/>
        </w:rPr>
        <w:t xml:space="preserve"> platformou, která je spravována Oddělením informačních systémů</w:t>
      </w:r>
      <w:r w:rsidR="001704DC">
        <w:rPr>
          <w:rFonts w:ascii="Calibri" w:hAnsi="Calibri" w:cs="Calibri"/>
          <w:i/>
        </w:rPr>
        <w:t xml:space="preserve">. </w:t>
      </w:r>
      <w:r w:rsidR="00AB6246">
        <w:rPr>
          <w:rFonts w:ascii="Calibri" w:hAnsi="Calibri" w:cs="Calibri"/>
          <w:i/>
        </w:rPr>
        <w:t xml:space="preserve">Tento příspěvek je souhrnem více než desetiletých zkušeností s výukou statistiky s podporou LMS </w:t>
      </w:r>
      <w:proofErr w:type="spellStart"/>
      <w:r w:rsidR="00AB6246">
        <w:rPr>
          <w:rFonts w:ascii="Calibri" w:hAnsi="Calibri" w:cs="Calibri"/>
          <w:i/>
        </w:rPr>
        <w:t>Moodle</w:t>
      </w:r>
      <w:proofErr w:type="spellEnd"/>
      <w:r w:rsidR="00AB6246">
        <w:rPr>
          <w:rFonts w:ascii="Calibri" w:hAnsi="Calibri" w:cs="Calibri"/>
          <w:i/>
        </w:rPr>
        <w:t>.</w:t>
      </w:r>
    </w:p>
    <w:p w:rsidR="003502EF" w:rsidRPr="00931570" w:rsidRDefault="003502EF">
      <w:pPr>
        <w:pStyle w:val="Abstrakt"/>
        <w:rPr>
          <w:rFonts w:ascii="Calibri" w:hAnsi="Calibri" w:cs="Calibri"/>
          <w:i/>
        </w:rPr>
      </w:pPr>
      <w:r w:rsidRPr="00931570">
        <w:rPr>
          <w:rStyle w:val="StylKlovslovaTunChar"/>
          <w:rFonts w:ascii="Calibri" w:hAnsi="Calibri" w:cs="Calibri"/>
          <w:i/>
        </w:rPr>
        <w:t>Klíčová slova:</w:t>
      </w:r>
      <w:r w:rsidRPr="00931570">
        <w:rPr>
          <w:rFonts w:ascii="Calibri" w:hAnsi="Calibri" w:cs="Calibri"/>
          <w:i/>
        </w:rPr>
        <w:t xml:space="preserve"> </w:t>
      </w:r>
      <w:proofErr w:type="spellStart"/>
      <w:r w:rsidR="00AB6246">
        <w:rPr>
          <w:rFonts w:ascii="Calibri" w:hAnsi="Calibri" w:cs="Calibri"/>
          <w:i/>
        </w:rPr>
        <w:t>Moodle</w:t>
      </w:r>
      <w:proofErr w:type="spellEnd"/>
      <w:r w:rsidR="00AB6246">
        <w:rPr>
          <w:rFonts w:ascii="Calibri" w:hAnsi="Calibri" w:cs="Calibri"/>
          <w:i/>
        </w:rPr>
        <w:t>, ekonomická fakulta VŠB-TU Ostrava, Institut inovace vzdělávání, výuka statistiky</w:t>
      </w:r>
    </w:p>
    <w:p w:rsidR="003502EF" w:rsidRPr="005B731A" w:rsidRDefault="003502EF">
      <w:pPr>
        <w:pStyle w:val="Klovslova"/>
        <w:rPr>
          <w:rStyle w:val="AbstraktChar"/>
          <w:rFonts w:ascii="Calibri" w:hAnsi="Calibri" w:cs="Calibri"/>
          <w:i/>
          <w:iCs/>
          <w:lang w:val="en-US"/>
        </w:rPr>
      </w:pPr>
      <w:r w:rsidRPr="005B731A">
        <w:rPr>
          <w:rStyle w:val="StylAbstraktTunChar"/>
          <w:rFonts w:ascii="Calibri" w:hAnsi="Calibri" w:cs="Calibri"/>
          <w:i/>
          <w:lang w:val="en-US"/>
        </w:rPr>
        <w:t>Abstract:</w:t>
      </w:r>
      <w:r w:rsidRPr="005B731A">
        <w:rPr>
          <w:rFonts w:ascii="Calibri" w:hAnsi="Calibri" w:cs="Calibri"/>
          <w:i/>
          <w:lang w:val="en-US"/>
        </w:rPr>
        <w:t xml:space="preserve"> </w:t>
      </w:r>
      <w:r w:rsidR="00C02A79" w:rsidRPr="005B731A">
        <w:rPr>
          <w:rStyle w:val="AbstraktChar"/>
          <w:rFonts w:ascii="Calibri" w:hAnsi="Calibri" w:cs="Calibri"/>
          <w:i/>
          <w:iCs/>
          <w:lang w:val="en-US"/>
        </w:rPr>
        <w:t>The Faculty of Economics, V</w:t>
      </w:r>
      <w:r w:rsidR="005B731A">
        <w:rPr>
          <w:rStyle w:val="AbstraktChar"/>
          <w:rFonts w:ascii="Calibri" w:hAnsi="Calibri" w:cs="Calibri"/>
          <w:i/>
          <w:iCs/>
          <w:lang w:val="en-US"/>
        </w:rPr>
        <w:t>S</w:t>
      </w:r>
      <w:r w:rsidR="00C02A79" w:rsidRPr="005B731A">
        <w:rPr>
          <w:rStyle w:val="AbstraktChar"/>
          <w:rFonts w:ascii="Calibri" w:hAnsi="Calibri" w:cs="Calibri"/>
          <w:i/>
          <w:iCs/>
          <w:lang w:val="en-US"/>
        </w:rPr>
        <w:t>B - TU Ostrava, uses Moodle in education since 2004. A year later the In</w:t>
      </w:r>
      <w:r w:rsidR="005B731A">
        <w:rPr>
          <w:rStyle w:val="AbstraktChar"/>
          <w:rFonts w:ascii="Calibri" w:hAnsi="Calibri" w:cs="Calibri"/>
          <w:i/>
          <w:iCs/>
          <w:lang w:val="en-US"/>
        </w:rPr>
        <w:t>n</w:t>
      </w:r>
      <w:r w:rsidR="00C02A79" w:rsidRPr="005B731A">
        <w:rPr>
          <w:rStyle w:val="AbstraktChar"/>
          <w:rFonts w:ascii="Calibri" w:hAnsi="Calibri" w:cs="Calibri"/>
          <w:i/>
          <w:iCs/>
          <w:lang w:val="en-US"/>
        </w:rPr>
        <w:t>ovation of Education Institute was found to support e-learning at the fa</w:t>
      </w:r>
      <w:r w:rsidR="005B731A">
        <w:rPr>
          <w:rStyle w:val="AbstraktChar"/>
          <w:rFonts w:ascii="Calibri" w:hAnsi="Calibri" w:cs="Calibri"/>
          <w:i/>
          <w:iCs/>
          <w:lang w:val="en-US"/>
        </w:rPr>
        <w:t>c</w:t>
      </w:r>
      <w:r w:rsidR="00C02A79" w:rsidRPr="005B731A">
        <w:rPr>
          <w:rStyle w:val="AbstraktChar"/>
          <w:rFonts w:ascii="Calibri" w:hAnsi="Calibri" w:cs="Calibri"/>
          <w:i/>
          <w:iCs/>
          <w:lang w:val="en-US"/>
        </w:rPr>
        <w:t>ulty. It had managed the faculty Moodle insta</w:t>
      </w:r>
      <w:r w:rsidR="005B731A">
        <w:rPr>
          <w:rStyle w:val="AbstraktChar"/>
          <w:rFonts w:ascii="Calibri" w:hAnsi="Calibri" w:cs="Calibri"/>
          <w:i/>
          <w:iCs/>
          <w:lang w:val="en-US"/>
        </w:rPr>
        <w:t>l</w:t>
      </w:r>
      <w:r w:rsidR="00C02A79" w:rsidRPr="005B731A">
        <w:rPr>
          <w:rStyle w:val="AbstraktChar"/>
          <w:rFonts w:ascii="Calibri" w:hAnsi="Calibri" w:cs="Calibri"/>
          <w:i/>
          <w:iCs/>
          <w:lang w:val="en-US"/>
        </w:rPr>
        <w:t xml:space="preserve">lation until 2011 and had provided the educational and training courses for teachers. Currently, the university Moodle platform is managed by the Department of Information </w:t>
      </w:r>
      <w:r w:rsidR="005B731A">
        <w:rPr>
          <w:rStyle w:val="AbstraktChar"/>
          <w:rFonts w:ascii="Calibri" w:hAnsi="Calibri" w:cs="Calibri"/>
          <w:i/>
          <w:iCs/>
          <w:lang w:val="en-US"/>
        </w:rPr>
        <w:t>S</w:t>
      </w:r>
      <w:r w:rsidR="005B731A" w:rsidRPr="005B731A">
        <w:rPr>
          <w:rStyle w:val="AbstraktChar"/>
          <w:rFonts w:ascii="Calibri" w:hAnsi="Calibri" w:cs="Calibri"/>
          <w:i/>
          <w:iCs/>
          <w:lang w:val="en-US"/>
        </w:rPr>
        <w:t>ystems</w:t>
      </w:r>
      <w:r w:rsidR="00C02A79" w:rsidRPr="005B731A">
        <w:rPr>
          <w:rStyle w:val="AbstraktChar"/>
          <w:rFonts w:ascii="Calibri" w:hAnsi="Calibri" w:cs="Calibri"/>
          <w:i/>
          <w:iCs/>
          <w:lang w:val="en-US"/>
        </w:rPr>
        <w:t>.</w:t>
      </w:r>
      <w:r w:rsidR="005B731A">
        <w:rPr>
          <w:rStyle w:val="AbstraktChar"/>
          <w:rFonts w:ascii="Calibri" w:hAnsi="Calibri" w:cs="Calibri"/>
          <w:i/>
          <w:iCs/>
          <w:lang w:val="en-US"/>
        </w:rPr>
        <w:t xml:space="preserve"> </w:t>
      </w:r>
      <w:r w:rsidR="00C02A79" w:rsidRPr="005B731A">
        <w:rPr>
          <w:rStyle w:val="AbstraktChar"/>
          <w:rFonts w:ascii="Calibri" w:hAnsi="Calibri" w:cs="Calibri"/>
          <w:i/>
          <w:iCs/>
          <w:lang w:val="en-US"/>
        </w:rPr>
        <w:t>This paper is a summary of more than ten years of experience in teaching statistics support</w:t>
      </w:r>
      <w:r w:rsidR="005B731A">
        <w:rPr>
          <w:rStyle w:val="AbstraktChar"/>
          <w:rFonts w:ascii="Calibri" w:hAnsi="Calibri" w:cs="Calibri"/>
          <w:i/>
          <w:iCs/>
          <w:lang w:val="en-US"/>
        </w:rPr>
        <w:t xml:space="preserve">ed by </w:t>
      </w:r>
      <w:r w:rsidR="00C02A79" w:rsidRPr="005B731A">
        <w:rPr>
          <w:rStyle w:val="AbstraktChar"/>
          <w:rFonts w:ascii="Calibri" w:hAnsi="Calibri" w:cs="Calibri"/>
          <w:i/>
          <w:iCs/>
          <w:lang w:val="en-US"/>
        </w:rPr>
        <w:t>LMS Moodle.</w:t>
      </w:r>
    </w:p>
    <w:p w:rsidR="003502EF" w:rsidRPr="005B731A" w:rsidRDefault="003502EF">
      <w:pPr>
        <w:pStyle w:val="Klovslova"/>
        <w:rPr>
          <w:rFonts w:ascii="Calibri" w:hAnsi="Calibri" w:cs="Calibri"/>
          <w:i/>
          <w:lang w:val="en-US"/>
        </w:rPr>
      </w:pPr>
      <w:r w:rsidRPr="005B731A">
        <w:rPr>
          <w:rStyle w:val="StylKlovslovaTunChar"/>
          <w:rFonts w:ascii="Calibri" w:hAnsi="Calibri" w:cs="Calibri"/>
          <w:i/>
          <w:lang w:val="en-US"/>
        </w:rPr>
        <w:t>Keywords:</w:t>
      </w:r>
      <w:r w:rsidRPr="005B731A">
        <w:rPr>
          <w:rFonts w:ascii="Calibri" w:hAnsi="Calibri" w:cs="Calibri"/>
          <w:i/>
          <w:lang w:val="en-US"/>
        </w:rPr>
        <w:t xml:space="preserve"> </w:t>
      </w:r>
      <w:r w:rsidR="005B731A">
        <w:rPr>
          <w:rFonts w:ascii="Calibri" w:hAnsi="Calibri" w:cs="Calibri"/>
          <w:i/>
          <w:lang w:val="en-US"/>
        </w:rPr>
        <w:t>Moodle, Faculty of Economics, VSB - TU Ostrava, Innovation of Education Institute, teaching statistics</w:t>
      </w:r>
    </w:p>
    <w:p w:rsidR="003502EF" w:rsidRPr="00931570" w:rsidRDefault="003502EF">
      <w:pPr>
        <w:pStyle w:val="Nadpiskapitoly"/>
        <w:tabs>
          <w:tab w:val="left" w:pos="432"/>
        </w:tabs>
        <w:rPr>
          <w:rFonts w:ascii="Calibri" w:hAnsi="Calibri" w:cs="Calibri"/>
          <w:lang w:val="cs-CZ"/>
        </w:rPr>
      </w:pPr>
      <w:r w:rsidRPr="00931570">
        <w:rPr>
          <w:rFonts w:ascii="Calibri" w:hAnsi="Calibri" w:cs="Calibri"/>
          <w:lang w:val="cs-CZ"/>
        </w:rPr>
        <w:t>Úvod</w:t>
      </w:r>
    </w:p>
    <w:p w:rsidR="005B731A" w:rsidRDefault="005B731A">
      <w:pPr>
        <w:pStyle w:val="Textpspvku"/>
        <w:rPr>
          <w:rFonts w:ascii="Calibri" w:hAnsi="Calibri" w:cs="Calibri"/>
        </w:rPr>
      </w:pPr>
      <w:r w:rsidRPr="005B731A">
        <w:rPr>
          <w:rFonts w:ascii="Calibri" w:hAnsi="Calibri" w:cs="Calibri"/>
        </w:rPr>
        <w:t xml:space="preserve">Na ekonomické fakultě VŠB - TU Ostrava se </w:t>
      </w:r>
      <w:r w:rsidRPr="004434B4">
        <w:rPr>
          <w:rFonts w:ascii="Calibri" w:hAnsi="Calibri" w:cs="Calibri"/>
          <w:b/>
          <w:i/>
        </w:rPr>
        <w:t xml:space="preserve">LMS </w:t>
      </w:r>
      <w:proofErr w:type="spellStart"/>
      <w:r w:rsidRPr="004434B4">
        <w:rPr>
          <w:rFonts w:ascii="Calibri" w:hAnsi="Calibri" w:cs="Calibri"/>
          <w:b/>
          <w:i/>
        </w:rPr>
        <w:t>Moodle</w:t>
      </w:r>
      <w:proofErr w:type="spellEnd"/>
      <w:r w:rsidRPr="005B731A">
        <w:rPr>
          <w:rFonts w:ascii="Calibri" w:hAnsi="Calibri" w:cs="Calibri"/>
        </w:rPr>
        <w:t xml:space="preserve"> ve výuce využívá již </w:t>
      </w:r>
      <w:r w:rsidR="00D9329F">
        <w:rPr>
          <w:rFonts w:ascii="Calibri" w:hAnsi="Calibri" w:cs="Calibri"/>
        </w:rPr>
        <w:t xml:space="preserve">10 let - </w:t>
      </w:r>
      <w:r w:rsidRPr="005B731A">
        <w:rPr>
          <w:rFonts w:ascii="Calibri" w:hAnsi="Calibri" w:cs="Calibri"/>
        </w:rPr>
        <w:t>od roku 2004</w:t>
      </w:r>
      <w:r>
        <w:rPr>
          <w:rFonts w:ascii="Calibri" w:hAnsi="Calibri" w:cs="Calibri"/>
        </w:rPr>
        <w:t xml:space="preserve">. </w:t>
      </w:r>
      <w:r w:rsidRPr="005B731A">
        <w:rPr>
          <w:rFonts w:ascii="Calibri" w:hAnsi="Calibri" w:cs="Calibri"/>
        </w:rPr>
        <w:t xml:space="preserve">O rok později </w:t>
      </w:r>
      <w:r>
        <w:rPr>
          <w:rFonts w:ascii="Calibri" w:hAnsi="Calibri" w:cs="Calibri"/>
        </w:rPr>
        <w:t xml:space="preserve">se již </w:t>
      </w:r>
      <w:proofErr w:type="spellStart"/>
      <w:r w:rsidRPr="004434B4">
        <w:rPr>
          <w:rFonts w:ascii="Calibri" w:hAnsi="Calibri" w:cs="Calibri"/>
          <w:b/>
          <w:i/>
        </w:rPr>
        <w:t>Moodle</w:t>
      </w:r>
      <w:proofErr w:type="spellEnd"/>
      <w:r>
        <w:rPr>
          <w:rFonts w:ascii="Calibri" w:hAnsi="Calibri" w:cs="Calibri"/>
        </w:rPr>
        <w:t xml:space="preserve"> </w:t>
      </w:r>
      <w:r w:rsidR="00D9329F">
        <w:rPr>
          <w:rFonts w:ascii="Calibri" w:hAnsi="Calibri" w:cs="Calibri"/>
        </w:rPr>
        <w:t>po</w:t>
      </w:r>
      <w:r>
        <w:rPr>
          <w:rFonts w:ascii="Calibri" w:hAnsi="Calibri" w:cs="Calibri"/>
        </w:rPr>
        <w:t xml:space="preserve">užíval v několika desítkách předmětů a na podporu elektronického vzdělávání </w:t>
      </w:r>
      <w:r w:rsidR="00D9329F">
        <w:rPr>
          <w:rFonts w:ascii="Calibri" w:hAnsi="Calibri" w:cs="Calibri"/>
        </w:rPr>
        <w:t>(</w:t>
      </w:r>
      <w:r w:rsidR="00D9329F" w:rsidRPr="004434B4">
        <w:rPr>
          <w:rFonts w:ascii="Calibri" w:hAnsi="Calibri" w:cs="Calibri"/>
          <w:i/>
        </w:rPr>
        <w:t>e-</w:t>
      </w:r>
      <w:proofErr w:type="spellStart"/>
      <w:r w:rsidR="00D9329F" w:rsidRPr="004434B4">
        <w:rPr>
          <w:rFonts w:ascii="Calibri" w:hAnsi="Calibri" w:cs="Calibri"/>
          <w:i/>
        </w:rPr>
        <w:t>learningu</w:t>
      </w:r>
      <w:proofErr w:type="spellEnd"/>
      <w:r w:rsidR="00D9329F" w:rsidRPr="004434B4">
        <w:rPr>
          <w:rFonts w:ascii="Calibri" w:hAnsi="Calibri" w:cs="Calibri"/>
          <w:i/>
        </w:rPr>
        <w:t xml:space="preserve"> </w:t>
      </w:r>
      <w:r w:rsidR="00D9329F">
        <w:rPr>
          <w:rFonts w:ascii="Calibri" w:hAnsi="Calibri" w:cs="Calibri"/>
        </w:rPr>
        <w:t xml:space="preserve">a </w:t>
      </w:r>
      <w:proofErr w:type="spellStart"/>
      <w:r w:rsidR="00D9329F" w:rsidRPr="004434B4">
        <w:rPr>
          <w:rFonts w:ascii="Calibri" w:hAnsi="Calibri" w:cs="Calibri"/>
          <w:i/>
        </w:rPr>
        <w:t>blended</w:t>
      </w:r>
      <w:proofErr w:type="spellEnd"/>
      <w:r w:rsidR="00D9329F" w:rsidRPr="004434B4">
        <w:rPr>
          <w:rFonts w:ascii="Calibri" w:hAnsi="Calibri" w:cs="Calibri"/>
          <w:i/>
        </w:rPr>
        <w:t xml:space="preserve"> </w:t>
      </w:r>
      <w:proofErr w:type="spellStart"/>
      <w:r w:rsidR="00D9329F" w:rsidRPr="004434B4">
        <w:rPr>
          <w:rFonts w:ascii="Calibri" w:hAnsi="Calibri" w:cs="Calibri"/>
          <w:i/>
        </w:rPr>
        <w:t>learningu</w:t>
      </w:r>
      <w:proofErr w:type="spellEnd"/>
      <w:r w:rsidR="00D9329F">
        <w:rPr>
          <w:rFonts w:ascii="Calibri" w:hAnsi="Calibri" w:cs="Calibri"/>
        </w:rPr>
        <w:t xml:space="preserve">) </w:t>
      </w:r>
      <w:r>
        <w:rPr>
          <w:rFonts w:ascii="Calibri" w:hAnsi="Calibri" w:cs="Calibri"/>
        </w:rPr>
        <w:t xml:space="preserve">byl zřízen </w:t>
      </w:r>
      <w:r w:rsidRPr="005B731A">
        <w:rPr>
          <w:rFonts w:ascii="Calibri" w:hAnsi="Calibri" w:cs="Calibri"/>
        </w:rPr>
        <w:t xml:space="preserve">Institut inovace vzdělávání, který spravoval fakultní </w:t>
      </w:r>
      <w:proofErr w:type="spellStart"/>
      <w:r w:rsidRPr="004434B4">
        <w:rPr>
          <w:rFonts w:ascii="Calibri" w:hAnsi="Calibri" w:cs="Calibri"/>
          <w:b/>
          <w:i/>
        </w:rPr>
        <w:t>Moodle</w:t>
      </w:r>
      <w:proofErr w:type="spellEnd"/>
      <w:r w:rsidRPr="005B731A">
        <w:rPr>
          <w:rFonts w:ascii="Calibri" w:hAnsi="Calibri" w:cs="Calibri"/>
        </w:rPr>
        <w:t xml:space="preserve"> až do roku 2011 a zajišťoval vzdělávání pedagogů</w:t>
      </w:r>
      <w:r>
        <w:rPr>
          <w:rFonts w:ascii="Calibri" w:hAnsi="Calibri" w:cs="Calibri"/>
        </w:rPr>
        <w:t xml:space="preserve"> formou certifikovaných školení</w:t>
      </w:r>
      <w:r w:rsidRPr="005B731A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 xml:space="preserve">Institut také organizoval </w:t>
      </w:r>
      <w:r w:rsidR="001704DC">
        <w:rPr>
          <w:rFonts w:ascii="Calibri" w:hAnsi="Calibri" w:cs="Calibri"/>
        </w:rPr>
        <w:t xml:space="preserve">šest </w:t>
      </w:r>
      <w:r>
        <w:rPr>
          <w:rFonts w:ascii="Calibri" w:hAnsi="Calibri" w:cs="Calibri"/>
        </w:rPr>
        <w:t xml:space="preserve">ročníků </w:t>
      </w:r>
      <w:r w:rsidR="00BD3085">
        <w:rPr>
          <w:rFonts w:ascii="Calibri" w:hAnsi="Calibri" w:cs="Calibri"/>
        </w:rPr>
        <w:t xml:space="preserve">workshopu </w:t>
      </w:r>
      <w:proofErr w:type="spellStart"/>
      <w:r w:rsidR="00624218" w:rsidRPr="004434B4">
        <w:rPr>
          <w:rFonts w:ascii="Calibri" w:hAnsi="Calibri" w:cs="Calibri"/>
          <w:b/>
        </w:rPr>
        <w:t>Moodlování</w:t>
      </w:r>
      <w:proofErr w:type="spellEnd"/>
      <w:r w:rsidR="00624218" w:rsidRPr="004434B4">
        <w:rPr>
          <w:rFonts w:ascii="Calibri" w:hAnsi="Calibri" w:cs="Calibri"/>
          <w:b/>
        </w:rPr>
        <w:t xml:space="preserve"> </w:t>
      </w:r>
      <w:r w:rsidR="00C1191D" w:rsidRPr="004434B4">
        <w:rPr>
          <w:rFonts w:ascii="Calibri" w:hAnsi="Calibri" w:cs="Calibri"/>
          <w:b/>
        </w:rPr>
        <w:t>Čeladná</w:t>
      </w:r>
      <w:r w:rsidR="00C1191D">
        <w:rPr>
          <w:rFonts w:ascii="Calibri" w:hAnsi="Calibri" w:cs="Calibri"/>
        </w:rPr>
        <w:t xml:space="preserve"> </w:t>
      </w:r>
      <w:r w:rsidR="00624218">
        <w:rPr>
          <w:rFonts w:ascii="Calibri" w:hAnsi="Calibri" w:cs="Calibri"/>
        </w:rPr>
        <w:t>alias</w:t>
      </w:r>
      <w:r>
        <w:rPr>
          <w:rFonts w:ascii="Calibri" w:hAnsi="Calibri" w:cs="Calibri"/>
        </w:rPr>
        <w:t xml:space="preserve"> </w:t>
      </w:r>
      <w:proofErr w:type="spellStart"/>
      <w:r w:rsidRPr="004434B4">
        <w:rPr>
          <w:rFonts w:ascii="Calibri" w:hAnsi="Calibri" w:cs="Calibri"/>
          <w:b/>
        </w:rPr>
        <w:t>Silesian</w:t>
      </w:r>
      <w:proofErr w:type="spellEnd"/>
      <w:r w:rsidRPr="004434B4">
        <w:rPr>
          <w:rFonts w:ascii="Calibri" w:hAnsi="Calibri" w:cs="Calibri"/>
          <w:b/>
        </w:rPr>
        <w:t xml:space="preserve"> </w:t>
      </w:r>
      <w:proofErr w:type="spellStart"/>
      <w:r w:rsidRPr="004434B4">
        <w:rPr>
          <w:rFonts w:ascii="Calibri" w:hAnsi="Calibri" w:cs="Calibri"/>
          <w:b/>
        </w:rPr>
        <w:t>Moodle</w:t>
      </w:r>
      <w:proofErr w:type="spellEnd"/>
      <w:r w:rsidRPr="004434B4">
        <w:rPr>
          <w:rFonts w:ascii="Calibri" w:hAnsi="Calibri" w:cs="Calibri"/>
          <w:b/>
        </w:rPr>
        <w:t xml:space="preserve"> </w:t>
      </w:r>
      <w:proofErr w:type="spellStart"/>
      <w:r w:rsidRPr="004434B4">
        <w:rPr>
          <w:rFonts w:ascii="Calibri" w:hAnsi="Calibri" w:cs="Calibri"/>
          <w:b/>
        </w:rPr>
        <w:t>Moot</w:t>
      </w:r>
      <w:proofErr w:type="spellEnd"/>
      <w:r w:rsidR="001704DC">
        <w:rPr>
          <w:rFonts w:ascii="Calibri" w:hAnsi="Calibri" w:cs="Calibri"/>
        </w:rPr>
        <w:t xml:space="preserve"> </w:t>
      </w:r>
      <w:r w:rsidR="005637A6" w:rsidRPr="004434B4">
        <w:rPr>
          <w:rFonts w:ascii="Calibri" w:hAnsi="Calibri" w:cs="Calibri"/>
          <w:b/>
        </w:rPr>
        <w:t>2004</w:t>
      </w:r>
      <w:r w:rsidR="005637A6">
        <w:rPr>
          <w:rFonts w:ascii="Calibri" w:hAnsi="Calibri" w:cs="Calibri"/>
        </w:rPr>
        <w:t xml:space="preserve"> až </w:t>
      </w:r>
      <w:r w:rsidR="005637A6" w:rsidRPr="004434B4">
        <w:rPr>
          <w:rFonts w:ascii="Calibri" w:hAnsi="Calibri" w:cs="Calibri"/>
          <w:b/>
        </w:rPr>
        <w:t>2008</w:t>
      </w:r>
      <w:r w:rsidR="005637A6">
        <w:rPr>
          <w:rFonts w:ascii="Calibri" w:hAnsi="Calibri" w:cs="Calibri"/>
        </w:rPr>
        <w:t xml:space="preserve"> </w:t>
      </w:r>
      <w:r w:rsidR="00C1191D">
        <w:rPr>
          <w:rFonts w:ascii="Calibri" w:hAnsi="Calibri" w:cs="Calibri"/>
        </w:rPr>
        <w:t>(</w:t>
      </w:r>
      <w:r w:rsidR="005637A6">
        <w:rPr>
          <w:rFonts w:ascii="Calibri" w:hAnsi="Calibri" w:cs="Calibri"/>
        </w:rPr>
        <w:t xml:space="preserve">viz </w:t>
      </w:r>
      <w:r w:rsidR="005637A6" w:rsidRPr="005637A6">
        <w:rPr>
          <w:rFonts w:ascii="Calibri" w:hAnsi="Calibri" w:cs="Calibri"/>
          <w:b/>
        </w:rPr>
        <w:t>Obr. 1</w:t>
      </w:r>
      <w:r w:rsidR="00C1191D">
        <w:rPr>
          <w:rFonts w:ascii="Calibri" w:hAnsi="Calibri" w:cs="Calibri"/>
        </w:rPr>
        <w:t>)</w:t>
      </w:r>
      <w:r>
        <w:rPr>
          <w:rFonts w:ascii="Calibri" w:hAnsi="Calibri" w:cs="Calibri"/>
        </w:rPr>
        <w:t>, kter</w:t>
      </w:r>
      <w:r w:rsidR="00BD3085">
        <w:rPr>
          <w:rFonts w:ascii="Calibri" w:hAnsi="Calibri" w:cs="Calibri"/>
        </w:rPr>
        <w:t>ý</w:t>
      </w:r>
      <w:r>
        <w:rPr>
          <w:rFonts w:ascii="Calibri" w:hAnsi="Calibri" w:cs="Calibri"/>
        </w:rPr>
        <w:t xml:space="preserve"> byl přímým předchůdcem dnešní konference </w:t>
      </w:r>
      <w:r w:rsidRPr="004434B4">
        <w:rPr>
          <w:rFonts w:ascii="Calibri" w:hAnsi="Calibri" w:cs="Calibri"/>
          <w:b/>
        </w:rPr>
        <w:t>MoodleMoot.cz 2014</w:t>
      </w:r>
      <w:r>
        <w:rPr>
          <w:rFonts w:ascii="Calibri" w:hAnsi="Calibri" w:cs="Calibri"/>
        </w:rPr>
        <w:t xml:space="preserve">. </w:t>
      </w:r>
    </w:p>
    <w:p w:rsidR="003502EF" w:rsidRDefault="005B731A">
      <w:pPr>
        <w:pStyle w:val="Textpspvku"/>
        <w:rPr>
          <w:rFonts w:ascii="Calibri" w:hAnsi="Calibri" w:cs="Calibri"/>
        </w:rPr>
      </w:pPr>
      <w:r w:rsidRPr="005B731A">
        <w:rPr>
          <w:rFonts w:ascii="Calibri" w:hAnsi="Calibri" w:cs="Calibri"/>
        </w:rPr>
        <w:t xml:space="preserve">V současné době je </w:t>
      </w:r>
      <w:proofErr w:type="spellStart"/>
      <w:r w:rsidRPr="004434B4">
        <w:rPr>
          <w:rFonts w:ascii="Calibri" w:hAnsi="Calibri" w:cs="Calibri"/>
          <w:b/>
          <w:i/>
        </w:rPr>
        <w:t>Moodle</w:t>
      </w:r>
      <w:proofErr w:type="spellEnd"/>
      <w:r w:rsidRPr="005B731A">
        <w:rPr>
          <w:rFonts w:ascii="Calibri" w:hAnsi="Calibri" w:cs="Calibri"/>
        </w:rPr>
        <w:t xml:space="preserve"> celouniverzitní </w:t>
      </w:r>
      <w:r w:rsidRPr="004434B4">
        <w:rPr>
          <w:rFonts w:ascii="Calibri" w:hAnsi="Calibri" w:cs="Calibri"/>
          <w:i/>
        </w:rPr>
        <w:t>e-</w:t>
      </w:r>
      <w:proofErr w:type="spellStart"/>
      <w:r w:rsidRPr="004434B4">
        <w:rPr>
          <w:rFonts w:ascii="Calibri" w:hAnsi="Calibri" w:cs="Calibri"/>
          <w:i/>
        </w:rPr>
        <w:t>learningovou</w:t>
      </w:r>
      <w:proofErr w:type="spellEnd"/>
      <w:r w:rsidRPr="005B731A">
        <w:rPr>
          <w:rFonts w:ascii="Calibri" w:hAnsi="Calibri" w:cs="Calibri"/>
        </w:rPr>
        <w:t xml:space="preserve"> platformou, která je spravována Oddělením informačních systémů</w:t>
      </w:r>
      <w:r w:rsidR="00B94784">
        <w:rPr>
          <w:rFonts w:ascii="Calibri" w:hAnsi="Calibri" w:cs="Calibri"/>
        </w:rPr>
        <w:t xml:space="preserve"> Centra informačních technologií</w:t>
      </w:r>
      <w:r w:rsidRPr="005B731A">
        <w:rPr>
          <w:rFonts w:ascii="Calibri" w:hAnsi="Calibri" w:cs="Calibri"/>
        </w:rPr>
        <w:t>.</w:t>
      </w:r>
      <w:r w:rsidR="00496F83">
        <w:rPr>
          <w:rFonts w:ascii="Calibri" w:hAnsi="Calibri" w:cs="Calibri"/>
        </w:rPr>
        <w:t xml:space="preserve"> </w:t>
      </w:r>
      <w:r w:rsidR="00B94784">
        <w:rPr>
          <w:rFonts w:ascii="Calibri" w:hAnsi="Calibri" w:cs="Calibri"/>
        </w:rPr>
        <w:t xml:space="preserve">Je potěšitelné, že </w:t>
      </w:r>
      <w:r w:rsidR="00BD3085">
        <w:rPr>
          <w:rFonts w:ascii="Calibri" w:hAnsi="Calibri" w:cs="Calibri"/>
        </w:rPr>
        <w:t xml:space="preserve">v </w:t>
      </w:r>
      <w:r w:rsidR="00B94784">
        <w:rPr>
          <w:rFonts w:ascii="Calibri" w:hAnsi="Calibri" w:cs="Calibri"/>
        </w:rPr>
        <w:t xml:space="preserve">diskusích o </w:t>
      </w:r>
      <w:r w:rsidR="00BD3085">
        <w:rPr>
          <w:rFonts w:ascii="Calibri" w:hAnsi="Calibri" w:cs="Calibri"/>
        </w:rPr>
        <w:t xml:space="preserve">jednotném </w:t>
      </w:r>
      <w:r w:rsidR="00B94784" w:rsidRPr="00FF4396">
        <w:rPr>
          <w:rFonts w:ascii="Calibri" w:hAnsi="Calibri" w:cs="Calibri"/>
          <w:i/>
        </w:rPr>
        <w:t>e-</w:t>
      </w:r>
      <w:proofErr w:type="spellStart"/>
      <w:r w:rsidR="00B94784" w:rsidRPr="00FF4396">
        <w:rPr>
          <w:rFonts w:ascii="Calibri" w:hAnsi="Calibri" w:cs="Calibri"/>
          <w:i/>
        </w:rPr>
        <w:t>learningové</w:t>
      </w:r>
      <w:r w:rsidR="00BD3085" w:rsidRPr="00FF4396">
        <w:rPr>
          <w:rFonts w:ascii="Calibri" w:hAnsi="Calibri" w:cs="Calibri"/>
          <w:i/>
        </w:rPr>
        <w:t>m</w:t>
      </w:r>
      <w:proofErr w:type="spellEnd"/>
      <w:r w:rsidR="00BD3085">
        <w:rPr>
          <w:rFonts w:ascii="Calibri" w:hAnsi="Calibri" w:cs="Calibri"/>
        </w:rPr>
        <w:t xml:space="preserve"> </w:t>
      </w:r>
      <w:r w:rsidR="00B94784">
        <w:rPr>
          <w:rFonts w:ascii="Calibri" w:hAnsi="Calibri" w:cs="Calibri"/>
        </w:rPr>
        <w:t xml:space="preserve">prostředí </w:t>
      </w:r>
      <w:r w:rsidR="00BD3085">
        <w:rPr>
          <w:rFonts w:ascii="Calibri" w:hAnsi="Calibri" w:cs="Calibri"/>
        </w:rPr>
        <w:t xml:space="preserve">na VŠB – TU Ostrava nakonec </w:t>
      </w:r>
      <w:r w:rsidR="00B94784">
        <w:rPr>
          <w:rFonts w:ascii="Calibri" w:hAnsi="Calibri" w:cs="Calibri"/>
        </w:rPr>
        <w:t xml:space="preserve">zvítězil </w:t>
      </w:r>
      <w:r w:rsidR="00D9329F">
        <w:rPr>
          <w:rFonts w:ascii="Calibri" w:hAnsi="Calibri" w:cs="Calibri"/>
        </w:rPr>
        <w:t xml:space="preserve">mezi konkurenty </w:t>
      </w:r>
      <w:r w:rsidR="00B94784">
        <w:rPr>
          <w:rFonts w:ascii="Calibri" w:hAnsi="Calibri" w:cs="Calibri"/>
        </w:rPr>
        <w:t xml:space="preserve">právě </w:t>
      </w:r>
      <w:proofErr w:type="spellStart"/>
      <w:r w:rsidR="00B94784" w:rsidRPr="00FF4396">
        <w:rPr>
          <w:rFonts w:ascii="Calibri" w:hAnsi="Calibri" w:cs="Calibri"/>
          <w:b/>
          <w:i/>
        </w:rPr>
        <w:t>Moodle</w:t>
      </w:r>
      <w:proofErr w:type="spellEnd"/>
      <w:r w:rsidR="00B94784">
        <w:rPr>
          <w:rFonts w:ascii="Calibri" w:hAnsi="Calibri" w:cs="Calibri"/>
        </w:rPr>
        <w:t xml:space="preserve">. Jistě k tomu přispěly i pozitivní zkušenosti z ekonomické fakulty. </w:t>
      </w:r>
    </w:p>
    <w:p w:rsidR="00C1191D" w:rsidRDefault="00C1191D" w:rsidP="00C1191D">
      <w:pPr>
        <w:pStyle w:val="Textpspvku"/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  <w:lang w:eastAsia="cs-CZ"/>
        </w:rPr>
        <w:lastRenderedPageBreak/>
        <w:drawing>
          <wp:inline distT="0" distB="0" distL="0" distR="0" wp14:anchorId="7B9A4940">
            <wp:extent cx="2828925" cy="1366661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597" cy="1378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191D" w:rsidRPr="00931570" w:rsidRDefault="00C1191D" w:rsidP="00C1191D">
      <w:pPr>
        <w:pStyle w:val="Popisobrzku"/>
        <w:rPr>
          <w:rFonts w:ascii="Calibri" w:hAnsi="Calibri" w:cs="Calibri"/>
          <w:lang w:val="cs-CZ"/>
        </w:rPr>
      </w:pPr>
      <w:r w:rsidRPr="00931570">
        <w:rPr>
          <w:rStyle w:val="StylPopisobrzkuChar"/>
          <w:rFonts w:ascii="Calibri" w:hAnsi="Calibri" w:cs="Calibri"/>
          <w:lang w:val="cs-CZ"/>
        </w:rPr>
        <w:t>Obr. 1</w:t>
      </w:r>
      <w:r>
        <w:rPr>
          <w:rFonts w:ascii="Calibri" w:hAnsi="Calibri" w:cs="Calibri"/>
          <w:lang w:val="cs-CZ"/>
        </w:rPr>
        <w:t xml:space="preserve"> Lo</w:t>
      </w:r>
      <w:r w:rsidR="00AC1E7F">
        <w:rPr>
          <w:rFonts w:ascii="Calibri" w:hAnsi="Calibri" w:cs="Calibri"/>
          <w:lang w:val="cs-CZ"/>
        </w:rPr>
        <w:t>g</w:t>
      </w:r>
      <w:r>
        <w:rPr>
          <w:rFonts w:ascii="Calibri" w:hAnsi="Calibri" w:cs="Calibri"/>
          <w:lang w:val="cs-CZ"/>
        </w:rPr>
        <w:t xml:space="preserve">o konference </w:t>
      </w:r>
      <w:proofErr w:type="spellStart"/>
      <w:r>
        <w:rPr>
          <w:rFonts w:ascii="Calibri" w:hAnsi="Calibri" w:cs="Calibri"/>
          <w:lang w:val="cs-CZ"/>
        </w:rPr>
        <w:t>Silesian</w:t>
      </w:r>
      <w:proofErr w:type="spellEnd"/>
      <w:r>
        <w:rPr>
          <w:rFonts w:ascii="Calibri" w:hAnsi="Calibri" w:cs="Calibri"/>
          <w:lang w:val="cs-CZ"/>
        </w:rPr>
        <w:t xml:space="preserve"> </w:t>
      </w:r>
      <w:proofErr w:type="spellStart"/>
      <w:r>
        <w:rPr>
          <w:rFonts w:ascii="Calibri" w:hAnsi="Calibri" w:cs="Calibri"/>
          <w:lang w:val="cs-CZ"/>
        </w:rPr>
        <w:t>Moodle</w:t>
      </w:r>
      <w:proofErr w:type="spellEnd"/>
      <w:r>
        <w:rPr>
          <w:rFonts w:ascii="Calibri" w:hAnsi="Calibri" w:cs="Calibri"/>
          <w:lang w:val="cs-CZ"/>
        </w:rPr>
        <w:t xml:space="preserve"> </w:t>
      </w:r>
      <w:proofErr w:type="spellStart"/>
      <w:r>
        <w:rPr>
          <w:rFonts w:ascii="Calibri" w:hAnsi="Calibri" w:cs="Calibri"/>
          <w:lang w:val="cs-CZ"/>
        </w:rPr>
        <w:t>Moot</w:t>
      </w:r>
      <w:proofErr w:type="spellEnd"/>
      <w:r w:rsidRPr="00931570">
        <w:rPr>
          <w:rFonts w:ascii="Calibri" w:hAnsi="Calibri" w:cs="Calibri"/>
          <w:lang w:val="cs-CZ"/>
        </w:rPr>
        <w:t>.</w:t>
      </w:r>
    </w:p>
    <w:p w:rsidR="003502EF" w:rsidRPr="00931570" w:rsidRDefault="002F5594">
      <w:pPr>
        <w:pStyle w:val="Nadpiskapitoly"/>
        <w:tabs>
          <w:tab w:val="left" w:pos="432"/>
        </w:tabs>
        <w:rPr>
          <w:rFonts w:ascii="Calibri" w:hAnsi="Calibri" w:cs="Calibri"/>
          <w:lang w:val="cs-CZ"/>
        </w:rPr>
      </w:pPr>
      <w:r>
        <w:rPr>
          <w:rFonts w:ascii="Calibri" w:hAnsi="Calibri" w:cs="Calibri"/>
          <w:lang w:val="cs-CZ"/>
        </w:rPr>
        <w:t xml:space="preserve">Zkušenosti s výukou statistky v </w:t>
      </w:r>
      <w:proofErr w:type="spellStart"/>
      <w:r>
        <w:rPr>
          <w:rFonts w:ascii="Calibri" w:hAnsi="Calibri" w:cs="Calibri"/>
          <w:lang w:val="cs-CZ"/>
        </w:rPr>
        <w:t>Moodle</w:t>
      </w:r>
      <w:proofErr w:type="spellEnd"/>
    </w:p>
    <w:p w:rsidR="00B94784" w:rsidRDefault="00B94784">
      <w:pPr>
        <w:pStyle w:val="Textpspvku"/>
        <w:rPr>
          <w:rFonts w:ascii="Calibri" w:hAnsi="Calibri" w:cs="Calibri"/>
        </w:rPr>
      </w:pPr>
      <w:r w:rsidRPr="00B94784">
        <w:rPr>
          <w:rFonts w:ascii="Calibri" w:hAnsi="Calibri" w:cs="Calibri"/>
        </w:rPr>
        <w:t xml:space="preserve">První </w:t>
      </w:r>
      <w:r w:rsidRPr="00FF4396">
        <w:rPr>
          <w:rFonts w:ascii="Calibri" w:hAnsi="Calibri" w:cs="Calibri"/>
          <w:i/>
        </w:rPr>
        <w:t>e-</w:t>
      </w:r>
      <w:proofErr w:type="spellStart"/>
      <w:r w:rsidRPr="00FF4396">
        <w:rPr>
          <w:rFonts w:ascii="Calibri" w:hAnsi="Calibri" w:cs="Calibri"/>
          <w:i/>
        </w:rPr>
        <w:t>learningové</w:t>
      </w:r>
      <w:proofErr w:type="spellEnd"/>
      <w:r w:rsidRPr="00B94784">
        <w:rPr>
          <w:rFonts w:ascii="Calibri" w:hAnsi="Calibri" w:cs="Calibri"/>
        </w:rPr>
        <w:t xml:space="preserve"> kurzy na </w:t>
      </w:r>
      <w:r>
        <w:rPr>
          <w:rFonts w:ascii="Calibri" w:hAnsi="Calibri" w:cs="Calibri"/>
        </w:rPr>
        <w:t xml:space="preserve">VŠB - TU Ostrava </w:t>
      </w:r>
      <w:r w:rsidRPr="00B94784">
        <w:rPr>
          <w:rFonts w:ascii="Calibri" w:hAnsi="Calibri" w:cs="Calibri"/>
        </w:rPr>
        <w:t>vznikly na katedře matematických metod v</w:t>
      </w:r>
      <w:r w:rsidR="00E619B0">
        <w:rPr>
          <w:rFonts w:ascii="Calibri" w:hAnsi="Calibri" w:cs="Calibri"/>
        </w:rPr>
        <w:t> </w:t>
      </w:r>
      <w:r w:rsidRPr="00B94784">
        <w:rPr>
          <w:rFonts w:ascii="Calibri" w:hAnsi="Calibri" w:cs="Calibri"/>
        </w:rPr>
        <w:t xml:space="preserve">ekonomice. </w:t>
      </w:r>
      <w:r>
        <w:rPr>
          <w:rFonts w:ascii="Calibri" w:hAnsi="Calibri" w:cs="Calibri"/>
        </w:rPr>
        <w:t xml:space="preserve">Významnou skupinu mezi nimi hrály </w:t>
      </w:r>
      <w:r w:rsidR="00E619B0">
        <w:rPr>
          <w:rFonts w:ascii="Calibri" w:hAnsi="Calibri" w:cs="Calibri"/>
        </w:rPr>
        <w:t xml:space="preserve">a stále hrají </w:t>
      </w:r>
      <w:r>
        <w:rPr>
          <w:rFonts w:ascii="Calibri" w:hAnsi="Calibri" w:cs="Calibri"/>
        </w:rPr>
        <w:t>kurzy pro podporu výuky statistiky a předmětů orientovaných na statistickou analýzu dat</w:t>
      </w:r>
      <w:r w:rsidR="008C1025">
        <w:rPr>
          <w:rFonts w:ascii="Calibri" w:hAnsi="Calibri" w:cs="Calibri"/>
        </w:rPr>
        <w:t xml:space="preserve"> [4]</w:t>
      </w:r>
      <w:r>
        <w:rPr>
          <w:rFonts w:ascii="Calibri" w:hAnsi="Calibri" w:cs="Calibri"/>
        </w:rPr>
        <w:t xml:space="preserve">. </w:t>
      </w:r>
    </w:p>
    <w:p w:rsidR="007B3880" w:rsidRDefault="00B94784">
      <w:pPr>
        <w:pStyle w:val="Textpspvku"/>
        <w:rPr>
          <w:rFonts w:ascii="Calibri" w:hAnsi="Calibri" w:cs="Calibri"/>
        </w:rPr>
      </w:pPr>
      <w:r>
        <w:rPr>
          <w:rFonts w:ascii="Calibri" w:hAnsi="Calibri" w:cs="Calibri"/>
        </w:rPr>
        <w:t>Na fakultě se vyučují předměty v prezenční i kombinované formě studia</w:t>
      </w:r>
      <w:r w:rsidR="00BD3085">
        <w:rPr>
          <w:rFonts w:ascii="Calibri" w:hAnsi="Calibri" w:cs="Calibri"/>
        </w:rPr>
        <w:t>. P</w:t>
      </w:r>
      <w:r>
        <w:rPr>
          <w:rFonts w:ascii="Calibri" w:hAnsi="Calibri" w:cs="Calibri"/>
        </w:rPr>
        <w:t>řestože j</w:t>
      </w:r>
      <w:r w:rsidR="00D9329F">
        <w:rPr>
          <w:rFonts w:ascii="Calibri" w:hAnsi="Calibri" w:cs="Calibri"/>
        </w:rPr>
        <w:t>sou</w:t>
      </w:r>
      <w:r>
        <w:rPr>
          <w:rFonts w:ascii="Calibri" w:hAnsi="Calibri" w:cs="Calibri"/>
        </w:rPr>
        <w:t xml:space="preserve"> </w:t>
      </w:r>
      <w:r w:rsidR="00D9329F">
        <w:rPr>
          <w:rFonts w:ascii="Calibri" w:hAnsi="Calibri" w:cs="Calibri"/>
        </w:rPr>
        <w:t xml:space="preserve">témata a cíle </w:t>
      </w:r>
      <w:r>
        <w:rPr>
          <w:rFonts w:ascii="Calibri" w:hAnsi="Calibri" w:cs="Calibri"/>
        </w:rPr>
        <w:t>obou forem studia totožn</w:t>
      </w:r>
      <w:r w:rsidR="00D9329F">
        <w:rPr>
          <w:rFonts w:ascii="Calibri" w:hAnsi="Calibri" w:cs="Calibri"/>
        </w:rPr>
        <w:t>é</w:t>
      </w:r>
      <w:r>
        <w:rPr>
          <w:rFonts w:ascii="Calibri" w:hAnsi="Calibri" w:cs="Calibri"/>
        </w:rPr>
        <w:t>, využívají se různé metody a nástroje</w:t>
      </w:r>
      <w:r w:rsidR="00D9329F">
        <w:rPr>
          <w:rFonts w:ascii="Calibri" w:hAnsi="Calibri" w:cs="Calibri"/>
        </w:rPr>
        <w:t xml:space="preserve"> k jejich dosažení</w:t>
      </w:r>
      <w:r w:rsidR="007B3880">
        <w:rPr>
          <w:rFonts w:ascii="Calibri" w:hAnsi="Calibri" w:cs="Calibri"/>
        </w:rPr>
        <w:t xml:space="preserve">. První </w:t>
      </w:r>
      <w:r w:rsidR="007B3880" w:rsidRPr="00FF4396">
        <w:rPr>
          <w:rFonts w:ascii="Calibri" w:hAnsi="Calibri" w:cs="Calibri"/>
          <w:i/>
        </w:rPr>
        <w:t>e-</w:t>
      </w:r>
      <w:proofErr w:type="spellStart"/>
      <w:r w:rsidR="007B3880" w:rsidRPr="00FF4396">
        <w:rPr>
          <w:rFonts w:ascii="Calibri" w:hAnsi="Calibri" w:cs="Calibri"/>
          <w:i/>
        </w:rPr>
        <w:t>learningové</w:t>
      </w:r>
      <w:proofErr w:type="spellEnd"/>
      <w:r w:rsidR="007B3880">
        <w:rPr>
          <w:rFonts w:ascii="Calibri" w:hAnsi="Calibri" w:cs="Calibri"/>
        </w:rPr>
        <w:t xml:space="preserve"> kurzy vznikly logicky </w:t>
      </w:r>
      <w:r w:rsidR="00D9329F">
        <w:rPr>
          <w:rFonts w:ascii="Calibri" w:hAnsi="Calibri" w:cs="Calibri"/>
        </w:rPr>
        <w:t xml:space="preserve">především </w:t>
      </w:r>
      <w:r w:rsidR="007B3880">
        <w:rPr>
          <w:rFonts w:ascii="Calibri" w:hAnsi="Calibri" w:cs="Calibri"/>
        </w:rPr>
        <w:t xml:space="preserve">pro kombinované studium, brzy </w:t>
      </w:r>
      <w:r w:rsidR="00BD3085">
        <w:rPr>
          <w:rFonts w:ascii="Calibri" w:hAnsi="Calibri" w:cs="Calibri"/>
        </w:rPr>
        <w:t xml:space="preserve">je </w:t>
      </w:r>
      <w:r w:rsidR="007B3880">
        <w:rPr>
          <w:rFonts w:ascii="Calibri" w:hAnsi="Calibri" w:cs="Calibri"/>
        </w:rPr>
        <w:t xml:space="preserve">však následovaly i kurzy pro prezenční formu studia, neboť se ukázalo, že i pro „denní“ </w:t>
      </w:r>
      <w:r w:rsidR="00BD3085">
        <w:rPr>
          <w:rFonts w:ascii="Calibri" w:hAnsi="Calibri" w:cs="Calibri"/>
        </w:rPr>
        <w:t xml:space="preserve">studenty </w:t>
      </w:r>
      <w:r w:rsidR="007B3880">
        <w:rPr>
          <w:rFonts w:ascii="Calibri" w:hAnsi="Calibri" w:cs="Calibri"/>
        </w:rPr>
        <w:t>může být výuka s</w:t>
      </w:r>
      <w:r w:rsidR="00D9329F">
        <w:rPr>
          <w:rFonts w:ascii="Calibri" w:hAnsi="Calibri" w:cs="Calibri"/>
        </w:rPr>
        <w:t xml:space="preserve"> využitím nástrojů </w:t>
      </w:r>
      <w:r w:rsidR="007B3880" w:rsidRPr="00FF4396">
        <w:rPr>
          <w:rFonts w:ascii="Calibri" w:hAnsi="Calibri" w:cs="Calibri"/>
        </w:rPr>
        <w:t>LMS</w:t>
      </w:r>
      <w:r w:rsidR="007B3880">
        <w:rPr>
          <w:rFonts w:ascii="Calibri" w:hAnsi="Calibri" w:cs="Calibri"/>
        </w:rPr>
        <w:t xml:space="preserve"> </w:t>
      </w:r>
      <w:r w:rsidR="00E619B0">
        <w:rPr>
          <w:rFonts w:ascii="Calibri" w:hAnsi="Calibri" w:cs="Calibri"/>
        </w:rPr>
        <w:t xml:space="preserve">(tzv. </w:t>
      </w:r>
      <w:proofErr w:type="spellStart"/>
      <w:r w:rsidR="00E619B0" w:rsidRPr="00FF4396">
        <w:rPr>
          <w:rFonts w:ascii="Calibri" w:hAnsi="Calibri" w:cs="Calibri"/>
          <w:i/>
        </w:rPr>
        <w:t>blended</w:t>
      </w:r>
      <w:proofErr w:type="spellEnd"/>
      <w:r w:rsidR="00E619B0" w:rsidRPr="00FF4396">
        <w:rPr>
          <w:rFonts w:ascii="Calibri" w:hAnsi="Calibri" w:cs="Calibri"/>
          <w:i/>
        </w:rPr>
        <w:t xml:space="preserve"> </w:t>
      </w:r>
      <w:proofErr w:type="spellStart"/>
      <w:r w:rsidR="00E619B0" w:rsidRPr="00FF4396">
        <w:rPr>
          <w:rFonts w:ascii="Calibri" w:hAnsi="Calibri" w:cs="Calibri"/>
          <w:i/>
        </w:rPr>
        <w:t>learning</w:t>
      </w:r>
      <w:proofErr w:type="spellEnd"/>
      <w:r w:rsidR="00E619B0">
        <w:rPr>
          <w:rFonts w:ascii="Calibri" w:hAnsi="Calibri" w:cs="Calibri"/>
        </w:rPr>
        <w:t xml:space="preserve">) nemalým </w:t>
      </w:r>
      <w:r w:rsidR="007B3880">
        <w:rPr>
          <w:rFonts w:ascii="Calibri" w:hAnsi="Calibri" w:cs="Calibri"/>
        </w:rPr>
        <w:t xml:space="preserve">přínosem. </w:t>
      </w:r>
    </w:p>
    <w:p w:rsidR="0077756F" w:rsidRDefault="0077756F" w:rsidP="0077756F">
      <w:pPr>
        <w:pStyle w:val="Textpspvku"/>
        <w:rPr>
          <w:rFonts w:ascii="Calibri" w:hAnsi="Calibri" w:cs="Calibri"/>
        </w:rPr>
      </w:pPr>
      <w:r>
        <w:rPr>
          <w:rFonts w:ascii="Calibri" w:hAnsi="Calibri" w:cs="Calibri"/>
        </w:rPr>
        <w:t xml:space="preserve">Jako na každé škole jsou i na ekonomické fakultě VŠB - TU Ostrava učitelé, kteří </w:t>
      </w:r>
      <w:r w:rsidR="00D9329F">
        <w:rPr>
          <w:rFonts w:ascii="Calibri" w:hAnsi="Calibri" w:cs="Calibri"/>
        </w:rPr>
        <w:t xml:space="preserve">dosud </w:t>
      </w:r>
      <w:r>
        <w:rPr>
          <w:rFonts w:ascii="Calibri" w:hAnsi="Calibri" w:cs="Calibri"/>
        </w:rPr>
        <w:t xml:space="preserve">preferují klasickou výuku „tužka - papír“ a jakákoliv modernizace výuky včetně použití počítačů </w:t>
      </w:r>
      <w:r w:rsidR="00BD3085">
        <w:rPr>
          <w:rFonts w:ascii="Calibri" w:hAnsi="Calibri" w:cs="Calibri"/>
        </w:rPr>
        <w:t xml:space="preserve">a </w:t>
      </w:r>
      <w:r w:rsidRPr="00FF4396">
        <w:rPr>
          <w:rFonts w:ascii="Calibri" w:hAnsi="Calibri" w:cs="Calibri"/>
          <w:i/>
        </w:rPr>
        <w:t>e-</w:t>
      </w:r>
      <w:proofErr w:type="spellStart"/>
      <w:r w:rsidRPr="00FF4396">
        <w:rPr>
          <w:rFonts w:ascii="Calibri" w:hAnsi="Calibri" w:cs="Calibri"/>
          <w:i/>
        </w:rPr>
        <w:t>learningu</w:t>
      </w:r>
      <w:proofErr w:type="spellEnd"/>
      <w:r>
        <w:rPr>
          <w:rFonts w:ascii="Calibri" w:hAnsi="Calibri" w:cs="Calibri"/>
        </w:rPr>
        <w:t xml:space="preserve"> je pro ně nepřijatelná. Na druhé straně je nemalá skupina inovátorů, kteří </w:t>
      </w:r>
      <w:r w:rsidR="00BD3085">
        <w:rPr>
          <w:rFonts w:ascii="Calibri" w:hAnsi="Calibri" w:cs="Calibri"/>
        </w:rPr>
        <w:t xml:space="preserve">stále </w:t>
      </w:r>
      <w:r>
        <w:rPr>
          <w:rFonts w:ascii="Calibri" w:hAnsi="Calibri" w:cs="Calibri"/>
        </w:rPr>
        <w:t>hledají nové cesty, jak výuku studentům přiblížit. Pro tyto učitele j</w:t>
      </w:r>
      <w:r w:rsidR="00E619B0">
        <w:rPr>
          <w:rFonts w:ascii="Calibri" w:hAnsi="Calibri" w:cs="Calibri"/>
        </w:rPr>
        <w:t>sou</w:t>
      </w:r>
      <w:r>
        <w:rPr>
          <w:rFonts w:ascii="Calibri" w:hAnsi="Calibri" w:cs="Calibri"/>
        </w:rPr>
        <w:t xml:space="preserve"> </w:t>
      </w:r>
      <w:r w:rsidRPr="00FF4396">
        <w:rPr>
          <w:rFonts w:ascii="Calibri" w:hAnsi="Calibri" w:cs="Calibri"/>
          <w:i/>
        </w:rPr>
        <w:t>e-</w:t>
      </w:r>
      <w:proofErr w:type="spellStart"/>
      <w:r w:rsidRPr="00FF4396">
        <w:rPr>
          <w:rFonts w:ascii="Calibri" w:hAnsi="Calibri" w:cs="Calibri"/>
          <w:i/>
        </w:rPr>
        <w:t>learning</w:t>
      </w:r>
      <w:proofErr w:type="spellEnd"/>
      <w:r>
        <w:rPr>
          <w:rFonts w:ascii="Calibri" w:hAnsi="Calibri" w:cs="Calibri"/>
        </w:rPr>
        <w:t xml:space="preserve"> a </w:t>
      </w:r>
      <w:r w:rsidRPr="00FF4396">
        <w:rPr>
          <w:rFonts w:ascii="Calibri" w:hAnsi="Calibri" w:cs="Calibri"/>
          <w:b/>
          <w:i/>
        </w:rPr>
        <w:t xml:space="preserve">LMS </w:t>
      </w:r>
      <w:proofErr w:type="spellStart"/>
      <w:r w:rsidRPr="00FF4396">
        <w:rPr>
          <w:rFonts w:ascii="Calibri" w:hAnsi="Calibri" w:cs="Calibri"/>
          <w:b/>
          <w:i/>
        </w:rPr>
        <w:t>Moodle</w:t>
      </w:r>
      <w:proofErr w:type="spellEnd"/>
      <w:r>
        <w:rPr>
          <w:rFonts w:ascii="Calibri" w:hAnsi="Calibri" w:cs="Calibri"/>
        </w:rPr>
        <w:t xml:space="preserve"> výzvou, kterou nelze opomenout.</w:t>
      </w:r>
    </w:p>
    <w:p w:rsidR="0077756F" w:rsidRDefault="0077756F" w:rsidP="0077756F">
      <w:pPr>
        <w:pStyle w:val="Textpspvku"/>
        <w:rPr>
          <w:rFonts w:ascii="Calibri" w:hAnsi="Calibri" w:cs="Calibri"/>
        </w:rPr>
      </w:pPr>
      <w:r>
        <w:rPr>
          <w:rFonts w:ascii="Calibri" w:hAnsi="Calibri" w:cs="Calibri"/>
        </w:rPr>
        <w:t xml:space="preserve">V následujících odstavcích budeme popisovat zkušenosti pedagogů, kteří </w:t>
      </w:r>
      <w:r w:rsidR="00BD3085">
        <w:rPr>
          <w:rFonts w:ascii="Calibri" w:hAnsi="Calibri" w:cs="Calibri"/>
        </w:rPr>
        <w:t xml:space="preserve">mají blíže k </w:t>
      </w:r>
      <w:r>
        <w:rPr>
          <w:rFonts w:ascii="Calibri" w:hAnsi="Calibri" w:cs="Calibri"/>
        </w:rPr>
        <w:t>druhé skupin</w:t>
      </w:r>
      <w:r w:rsidR="00BD3085">
        <w:rPr>
          <w:rFonts w:ascii="Calibri" w:hAnsi="Calibri" w:cs="Calibri"/>
        </w:rPr>
        <w:t xml:space="preserve">ě a </w:t>
      </w:r>
      <w:r w:rsidRPr="00FF4396">
        <w:rPr>
          <w:rFonts w:ascii="Calibri" w:hAnsi="Calibri" w:cs="Calibri"/>
          <w:i/>
        </w:rPr>
        <w:t>e-</w:t>
      </w:r>
      <w:proofErr w:type="spellStart"/>
      <w:r w:rsidRPr="00FF4396">
        <w:rPr>
          <w:rFonts w:ascii="Calibri" w:hAnsi="Calibri" w:cs="Calibri"/>
          <w:i/>
        </w:rPr>
        <w:t>learning</w:t>
      </w:r>
      <w:r w:rsidR="00E619B0" w:rsidRPr="00FF4396">
        <w:rPr>
          <w:rFonts w:ascii="Calibri" w:hAnsi="Calibri" w:cs="Calibri"/>
          <w:i/>
        </w:rPr>
        <w:t>ové</w:t>
      </w:r>
      <w:proofErr w:type="spellEnd"/>
      <w:r w:rsidR="00E619B0">
        <w:rPr>
          <w:rFonts w:ascii="Calibri" w:hAnsi="Calibri" w:cs="Calibri"/>
        </w:rPr>
        <w:t xml:space="preserve"> nástroje</w:t>
      </w:r>
      <w:r>
        <w:rPr>
          <w:rFonts w:ascii="Calibri" w:hAnsi="Calibri" w:cs="Calibri"/>
        </w:rPr>
        <w:t xml:space="preserve"> </w:t>
      </w:r>
      <w:r w:rsidR="00BD3085">
        <w:rPr>
          <w:rFonts w:ascii="Calibri" w:hAnsi="Calibri" w:cs="Calibri"/>
        </w:rPr>
        <w:t xml:space="preserve">považují </w:t>
      </w:r>
      <w:r>
        <w:rPr>
          <w:rFonts w:ascii="Calibri" w:hAnsi="Calibri" w:cs="Calibri"/>
        </w:rPr>
        <w:t xml:space="preserve">za normální součást výuky. </w:t>
      </w:r>
    </w:p>
    <w:p w:rsidR="002F5594" w:rsidRDefault="002F5594">
      <w:pPr>
        <w:pStyle w:val="Nadpissekce"/>
        <w:tabs>
          <w:tab w:val="left" w:pos="576"/>
        </w:tabs>
        <w:rPr>
          <w:rFonts w:ascii="Calibri" w:hAnsi="Calibri" w:cs="Calibri"/>
          <w:lang w:val="cs-CZ"/>
        </w:rPr>
      </w:pPr>
      <w:r>
        <w:rPr>
          <w:rFonts w:ascii="Calibri" w:hAnsi="Calibri" w:cs="Calibri"/>
          <w:lang w:val="cs-CZ"/>
        </w:rPr>
        <w:t>Organizace kurzu</w:t>
      </w:r>
    </w:p>
    <w:p w:rsidR="00E619B0" w:rsidRDefault="007B3880" w:rsidP="002F5594">
      <w:pPr>
        <w:pStyle w:val="Textpspvku"/>
        <w:rPr>
          <w:rFonts w:ascii="Calibri" w:hAnsi="Calibri" w:cs="Calibri"/>
        </w:rPr>
      </w:pPr>
      <w:r>
        <w:rPr>
          <w:rFonts w:ascii="Calibri" w:hAnsi="Calibri" w:cs="Calibri"/>
        </w:rPr>
        <w:t xml:space="preserve">Zpočátku byly </w:t>
      </w:r>
      <w:r w:rsidRPr="00FF4396">
        <w:rPr>
          <w:rFonts w:ascii="Calibri" w:hAnsi="Calibri" w:cs="Calibri"/>
          <w:i/>
        </w:rPr>
        <w:t>e-</w:t>
      </w:r>
      <w:proofErr w:type="spellStart"/>
      <w:r w:rsidRPr="00FF4396">
        <w:rPr>
          <w:rFonts w:ascii="Calibri" w:hAnsi="Calibri" w:cs="Calibri"/>
          <w:i/>
        </w:rPr>
        <w:t>learningové</w:t>
      </w:r>
      <w:proofErr w:type="spellEnd"/>
      <w:r>
        <w:rPr>
          <w:rFonts w:ascii="Calibri" w:hAnsi="Calibri" w:cs="Calibri"/>
        </w:rPr>
        <w:t xml:space="preserve"> kurzy především prostorem pro </w:t>
      </w:r>
      <w:r w:rsidR="00E619B0">
        <w:rPr>
          <w:rFonts w:ascii="Calibri" w:hAnsi="Calibri" w:cs="Calibri"/>
        </w:rPr>
        <w:t xml:space="preserve">jednoduché </w:t>
      </w:r>
      <w:r>
        <w:rPr>
          <w:rFonts w:ascii="Calibri" w:hAnsi="Calibri" w:cs="Calibri"/>
        </w:rPr>
        <w:t>zveřejňování studijních materiálů</w:t>
      </w:r>
      <w:r w:rsidR="00E619B0">
        <w:rPr>
          <w:rFonts w:ascii="Calibri" w:hAnsi="Calibri" w:cs="Calibri"/>
        </w:rPr>
        <w:t xml:space="preserve"> (tzv. „věšáky“). N</w:t>
      </w:r>
      <w:r>
        <w:rPr>
          <w:rFonts w:ascii="Calibri" w:hAnsi="Calibri" w:cs="Calibri"/>
        </w:rPr>
        <w:t xml:space="preserve">ešlo </w:t>
      </w:r>
      <w:r w:rsidR="00E619B0">
        <w:rPr>
          <w:rFonts w:ascii="Calibri" w:hAnsi="Calibri" w:cs="Calibri"/>
        </w:rPr>
        <w:t xml:space="preserve">sice </w:t>
      </w:r>
      <w:r>
        <w:rPr>
          <w:rFonts w:ascii="Calibri" w:hAnsi="Calibri" w:cs="Calibri"/>
        </w:rPr>
        <w:t xml:space="preserve">o </w:t>
      </w:r>
      <w:r w:rsidR="00FF4396">
        <w:rPr>
          <w:rFonts w:ascii="Calibri" w:hAnsi="Calibri" w:cs="Calibri"/>
        </w:rPr>
        <w:t xml:space="preserve">pravý </w:t>
      </w:r>
      <w:r w:rsidRPr="00FF4396">
        <w:rPr>
          <w:rFonts w:ascii="Calibri" w:hAnsi="Calibri" w:cs="Calibri"/>
          <w:i/>
        </w:rPr>
        <w:t>e-</w:t>
      </w:r>
      <w:proofErr w:type="spellStart"/>
      <w:r w:rsidRPr="00FF4396">
        <w:rPr>
          <w:rFonts w:ascii="Calibri" w:hAnsi="Calibri" w:cs="Calibri"/>
          <w:i/>
        </w:rPr>
        <w:t>learning</w:t>
      </w:r>
      <w:proofErr w:type="spellEnd"/>
      <w:r w:rsidR="00E619B0">
        <w:rPr>
          <w:rFonts w:ascii="Calibri" w:hAnsi="Calibri" w:cs="Calibri"/>
        </w:rPr>
        <w:t xml:space="preserve">, ale studenti alespoň nemuseli tyto materiály získávat rozmnožováním na kopírkách a také pro učitele bylo toto řešení výhodnější než jiné varianty (například vytváření vlastních webových stránek). </w:t>
      </w:r>
    </w:p>
    <w:p w:rsidR="00A53F56" w:rsidRDefault="007B3880" w:rsidP="002F5594">
      <w:pPr>
        <w:pStyle w:val="Textpspvku"/>
        <w:rPr>
          <w:rFonts w:ascii="Calibri" w:hAnsi="Calibri" w:cs="Calibri"/>
        </w:rPr>
      </w:pPr>
      <w:r>
        <w:rPr>
          <w:rFonts w:ascii="Calibri" w:hAnsi="Calibri" w:cs="Calibri"/>
        </w:rPr>
        <w:t xml:space="preserve">Jak se </w:t>
      </w:r>
      <w:r w:rsidR="00E619B0">
        <w:rPr>
          <w:rFonts w:ascii="Calibri" w:hAnsi="Calibri" w:cs="Calibri"/>
        </w:rPr>
        <w:t xml:space="preserve">však pedagogové </w:t>
      </w:r>
      <w:r>
        <w:rPr>
          <w:rFonts w:ascii="Calibri" w:hAnsi="Calibri" w:cs="Calibri"/>
        </w:rPr>
        <w:t xml:space="preserve">s možnostmi </w:t>
      </w:r>
      <w:r w:rsidRPr="00FF4396">
        <w:rPr>
          <w:rFonts w:ascii="Calibri" w:hAnsi="Calibri" w:cs="Calibri"/>
          <w:b/>
          <w:i/>
        </w:rPr>
        <w:t xml:space="preserve">LMS </w:t>
      </w:r>
      <w:proofErr w:type="spellStart"/>
      <w:r w:rsidRPr="00FF4396">
        <w:rPr>
          <w:rFonts w:ascii="Calibri" w:hAnsi="Calibri" w:cs="Calibri"/>
          <w:b/>
          <w:i/>
        </w:rPr>
        <w:t>Moodle</w:t>
      </w:r>
      <w:proofErr w:type="spellEnd"/>
      <w:r>
        <w:rPr>
          <w:rFonts w:ascii="Calibri" w:hAnsi="Calibri" w:cs="Calibri"/>
        </w:rPr>
        <w:t xml:space="preserve"> seznamovali podrobněji, </w:t>
      </w:r>
      <w:r w:rsidR="007E184C">
        <w:rPr>
          <w:rFonts w:ascii="Calibri" w:hAnsi="Calibri" w:cs="Calibri"/>
        </w:rPr>
        <w:t xml:space="preserve">začali </w:t>
      </w:r>
      <w:r w:rsidR="00A53F56">
        <w:rPr>
          <w:rFonts w:ascii="Calibri" w:hAnsi="Calibri" w:cs="Calibri"/>
        </w:rPr>
        <w:t>objevova</w:t>
      </w:r>
      <w:r w:rsidR="007E184C">
        <w:rPr>
          <w:rFonts w:ascii="Calibri" w:hAnsi="Calibri" w:cs="Calibri"/>
        </w:rPr>
        <w:t xml:space="preserve">t </w:t>
      </w:r>
      <w:r w:rsidR="00A53F56">
        <w:rPr>
          <w:rFonts w:ascii="Calibri" w:hAnsi="Calibri" w:cs="Calibri"/>
        </w:rPr>
        <w:t xml:space="preserve">nové </w:t>
      </w:r>
      <w:r w:rsidR="00E619B0">
        <w:rPr>
          <w:rFonts w:ascii="Calibri" w:hAnsi="Calibri" w:cs="Calibri"/>
        </w:rPr>
        <w:t xml:space="preserve">skutečně </w:t>
      </w:r>
      <w:r w:rsidR="00E619B0" w:rsidRPr="00FF4396">
        <w:rPr>
          <w:rFonts w:ascii="Calibri" w:hAnsi="Calibri" w:cs="Calibri"/>
          <w:i/>
        </w:rPr>
        <w:t>e-</w:t>
      </w:r>
      <w:proofErr w:type="spellStart"/>
      <w:r w:rsidR="00E619B0" w:rsidRPr="00FF4396">
        <w:rPr>
          <w:rFonts w:ascii="Calibri" w:hAnsi="Calibri" w:cs="Calibri"/>
          <w:i/>
        </w:rPr>
        <w:t>learningové</w:t>
      </w:r>
      <w:proofErr w:type="spellEnd"/>
      <w:r w:rsidR="00E619B0">
        <w:rPr>
          <w:rFonts w:ascii="Calibri" w:hAnsi="Calibri" w:cs="Calibri"/>
        </w:rPr>
        <w:t xml:space="preserve"> nástroje </w:t>
      </w:r>
      <w:r w:rsidR="00A53F56">
        <w:rPr>
          <w:rFonts w:ascii="Calibri" w:hAnsi="Calibri" w:cs="Calibri"/>
        </w:rPr>
        <w:t>a zjišťova</w:t>
      </w:r>
      <w:r w:rsidR="007E184C">
        <w:rPr>
          <w:rFonts w:ascii="Calibri" w:hAnsi="Calibri" w:cs="Calibri"/>
        </w:rPr>
        <w:t>t</w:t>
      </w:r>
      <w:r w:rsidR="00A53F56">
        <w:rPr>
          <w:rFonts w:ascii="Calibri" w:hAnsi="Calibri" w:cs="Calibri"/>
        </w:rPr>
        <w:t xml:space="preserve">, jak </w:t>
      </w:r>
      <w:r w:rsidR="00E619B0">
        <w:rPr>
          <w:rFonts w:ascii="Calibri" w:hAnsi="Calibri" w:cs="Calibri"/>
        </w:rPr>
        <w:t xml:space="preserve">tyto nové aktivity mohou ve výuce pomáhat </w:t>
      </w:r>
      <w:r w:rsidR="008966D4">
        <w:rPr>
          <w:rFonts w:ascii="Calibri" w:hAnsi="Calibri" w:cs="Calibri"/>
        </w:rPr>
        <w:t xml:space="preserve">studentům i pedagogům </w:t>
      </w:r>
      <w:r w:rsidR="00E619B0">
        <w:rPr>
          <w:rFonts w:ascii="Calibri" w:hAnsi="Calibri" w:cs="Calibri"/>
        </w:rPr>
        <w:t xml:space="preserve">a dělat studium </w:t>
      </w:r>
      <w:r w:rsidR="008966D4">
        <w:rPr>
          <w:rFonts w:ascii="Calibri" w:hAnsi="Calibri" w:cs="Calibri"/>
        </w:rPr>
        <w:t xml:space="preserve">daného předmětu </w:t>
      </w:r>
      <w:r w:rsidR="00E619B0">
        <w:rPr>
          <w:rFonts w:ascii="Calibri" w:hAnsi="Calibri" w:cs="Calibri"/>
        </w:rPr>
        <w:t xml:space="preserve">efektivnější a zajímavější. </w:t>
      </w:r>
      <w:r w:rsidR="00A53F56">
        <w:rPr>
          <w:rFonts w:ascii="Calibri" w:hAnsi="Calibri" w:cs="Calibri"/>
        </w:rPr>
        <w:t xml:space="preserve">Do kurzů se </w:t>
      </w:r>
      <w:r w:rsidR="00E619B0">
        <w:rPr>
          <w:rFonts w:ascii="Calibri" w:hAnsi="Calibri" w:cs="Calibri"/>
        </w:rPr>
        <w:t xml:space="preserve">tak </w:t>
      </w:r>
      <w:r w:rsidR="00A53F56">
        <w:rPr>
          <w:rFonts w:ascii="Calibri" w:hAnsi="Calibri" w:cs="Calibri"/>
        </w:rPr>
        <w:t xml:space="preserve">postupně dostávaly nástroje pro komunikaci (především diskusní fóra, kalendáře, zprávy), zpětnou vazbu </w:t>
      </w:r>
      <w:r w:rsidR="007E184C">
        <w:rPr>
          <w:rFonts w:ascii="Calibri" w:hAnsi="Calibri" w:cs="Calibri"/>
        </w:rPr>
        <w:t>i</w:t>
      </w:r>
      <w:r w:rsidR="00A53F56">
        <w:rPr>
          <w:rFonts w:ascii="Calibri" w:hAnsi="Calibri" w:cs="Calibri"/>
        </w:rPr>
        <w:t xml:space="preserve"> hodnocení (úkoly, testy</w:t>
      </w:r>
      <w:r w:rsidR="007E184C">
        <w:rPr>
          <w:rFonts w:ascii="Calibri" w:hAnsi="Calibri" w:cs="Calibri"/>
        </w:rPr>
        <w:t xml:space="preserve">, popř. </w:t>
      </w:r>
      <w:r w:rsidR="00A53F56">
        <w:rPr>
          <w:rFonts w:ascii="Calibri" w:hAnsi="Calibri" w:cs="Calibri"/>
        </w:rPr>
        <w:t>workshopy).</w:t>
      </w:r>
      <w:r w:rsidR="008966D4">
        <w:rPr>
          <w:rFonts w:ascii="Calibri" w:hAnsi="Calibri" w:cs="Calibri"/>
        </w:rPr>
        <w:t xml:space="preserve"> Ti šikovnější a odvážnější postupně zkoušeli přidávat i interaktivní a multimediální prvky (například </w:t>
      </w:r>
      <w:proofErr w:type="spellStart"/>
      <w:r w:rsidR="008966D4">
        <w:rPr>
          <w:rFonts w:ascii="Calibri" w:hAnsi="Calibri" w:cs="Calibri"/>
        </w:rPr>
        <w:t>javovské</w:t>
      </w:r>
      <w:proofErr w:type="spellEnd"/>
      <w:r w:rsidR="008966D4">
        <w:rPr>
          <w:rFonts w:ascii="Calibri" w:hAnsi="Calibri" w:cs="Calibri"/>
        </w:rPr>
        <w:t xml:space="preserve"> animace nebo klipy z </w:t>
      </w:r>
      <w:proofErr w:type="spellStart"/>
      <w:r w:rsidR="008966D4">
        <w:rPr>
          <w:rFonts w:ascii="Calibri" w:hAnsi="Calibri" w:cs="Calibri"/>
        </w:rPr>
        <w:t>YouTube</w:t>
      </w:r>
      <w:proofErr w:type="spellEnd"/>
      <w:r w:rsidR="008966D4">
        <w:rPr>
          <w:rFonts w:ascii="Calibri" w:hAnsi="Calibri" w:cs="Calibri"/>
        </w:rPr>
        <w:t xml:space="preserve">). </w:t>
      </w:r>
    </w:p>
    <w:p w:rsidR="005637A6" w:rsidRDefault="00A53F56" w:rsidP="002F5594">
      <w:pPr>
        <w:pStyle w:val="Textpspvku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Vnitřní organizace statistických kurzů není jednotná. Převažuje </w:t>
      </w:r>
      <w:r w:rsidR="008966D4">
        <w:rPr>
          <w:rFonts w:ascii="Calibri" w:hAnsi="Calibri" w:cs="Calibri"/>
        </w:rPr>
        <w:t xml:space="preserve">sice </w:t>
      </w:r>
      <w:r>
        <w:rPr>
          <w:rFonts w:ascii="Calibri" w:hAnsi="Calibri" w:cs="Calibri"/>
        </w:rPr>
        <w:t xml:space="preserve">tematické uspořádání kurzu, v prezenční formě výuky však někteří vyučující dávají přednost týdennímu uspořádání. V obou podobách kurzů jsou </w:t>
      </w:r>
      <w:r w:rsidR="008966D4">
        <w:rPr>
          <w:rFonts w:ascii="Calibri" w:hAnsi="Calibri" w:cs="Calibri"/>
        </w:rPr>
        <w:t xml:space="preserve">většinou </w:t>
      </w:r>
      <w:r>
        <w:rPr>
          <w:rFonts w:ascii="Calibri" w:hAnsi="Calibri" w:cs="Calibri"/>
        </w:rPr>
        <w:t xml:space="preserve">odlišeny společné úvodní informace, </w:t>
      </w:r>
      <w:r w:rsidR="005637A6">
        <w:rPr>
          <w:rFonts w:ascii="Calibri" w:hAnsi="Calibri" w:cs="Calibri"/>
        </w:rPr>
        <w:t xml:space="preserve">materiály pro přednášky a cvičení a dále informace k zápočtům a zkouškám, včetně úkolů a případných </w:t>
      </w:r>
      <w:r w:rsidR="008966D4">
        <w:rPr>
          <w:rFonts w:ascii="Calibri" w:hAnsi="Calibri" w:cs="Calibri"/>
        </w:rPr>
        <w:t xml:space="preserve">kontrolních </w:t>
      </w:r>
      <w:proofErr w:type="spellStart"/>
      <w:r w:rsidR="005637A6">
        <w:rPr>
          <w:rFonts w:ascii="Calibri" w:hAnsi="Calibri" w:cs="Calibri"/>
        </w:rPr>
        <w:t>autotestů</w:t>
      </w:r>
      <w:proofErr w:type="spellEnd"/>
      <w:r w:rsidR="005637A6">
        <w:rPr>
          <w:rFonts w:ascii="Calibri" w:hAnsi="Calibri" w:cs="Calibri"/>
        </w:rPr>
        <w:t>.</w:t>
      </w:r>
    </w:p>
    <w:p w:rsidR="002F5594" w:rsidRDefault="005637A6" w:rsidP="002F5594">
      <w:pPr>
        <w:pStyle w:val="Textpspvku"/>
        <w:rPr>
          <w:rFonts w:ascii="Calibri" w:hAnsi="Calibri" w:cs="Calibri"/>
        </w:rPr>
      </w:pPr>
      <w:r>
        <w:rPr>
          <w:rFonts w:ascii="Calibri" w:hAnsi="Calibri" w:cs="Calibri"/>
        </w:rPr>
        <w:t>Učitelé statistiky také s výhodou využívají nástroje pro plánování výuky. Jednotlivé úkoly jsou termínované, takže standardní součástí kurzů jsou kalendáře s</w:t>
      </w:r>
      <w:r w:rsidR="00D33285">
        <w:rPr>
          <w:rFonts w:ascii="Calibri" w:hAnsi="Calibri" w:cs="Calibri"/>
        </w:rPr>
        <w:t xml:space="preserve"> vyznačenými významnými termíny. S příchodem nových verzí </w:t>
      </w:r>
      <w:proofErr w:type="spellStart"/>
      <w:r w:rsidR="00D33285" w:rsidRPr="00FF4396">
        <w:rPr>
          <w:rFonts w:ascii="Calibri" w:hAnsi="Calibri" w:cs="Calibri"/>
          <w:b/>
          <w:i/>
        </w:rPr>
        <w:t>Moodle</w:t>
      </w:r>
      <w:proofErr w:type="spellEnd"/>
      <w:r w:rsidR="00D33285">
        <w:rPr>
          <w:rFonts w:ascii="Calibri" w:hAnsi="Calibri" w:cs="Calibri"/>
        </w:rPr>
        <w:t xml:space="preserve"> se objevila i možnost individuálního nastavení termínů úkolů</w:t>
      </w:r>
      <w:r w:rsidR="008966D4">
        <w:rPr>
          <w:rFonts w:ascii="Calibri" w:hAnsi="Calibri" w:cs="Calibri"/>
        </w:rPr>
        <w:t xml:space="preserve"> pro jednotlivé studenty</w:t>
      </w:r>
      <w:r w:rsidR="00D33285">
        <w:rPr>
          <w:rFonts w:ascii="Calibri" w:hAnsi="Calibri" w:cs="Calibri"/>
        </w:rPr>
        <w:t xml:space="preserve">, což </w:t>
      </w:r>
      <w:r w:rsidR="00785B8E">
        <w:rPr>
          <w:rFonts w:ascii="Calibri" w:hAnsi="Calibri" w:cs="Calibri"/>
        </w:rPr>
        <w:t>lze s výhodou využít pro studenty s individuálním studijním plánem.</w:t>
      </w:r>
    </w:p>
    <w:p w:rsidR="00785B8E" w:rsidRDefault="007E184C" w:rsidP="002F5594">
      <w:pPr>
        <w:pStyle w:val="Textpspvku"/>
        <w:rPr>
          <w:rFonts w:ascii="Calibri" w:hAnsi="Calibri" w:cs="Calibri"/>
        </w:rPr>
      </w:pPr>
      <w:r>
        <w:rPr>
          <w:rFonts w:ascii="Calibri" w:hAnsi="Calibri" w:cs="Calibri"/>
        </w:rPr>
        <w:t xml:space="preserve">Některé (nejen) </w:t>
      </w:r>
      <w:r w:rsidR="00785B8E">
        <w:rPr>
          <w:rFonts w:ascii="Calibri" w:hAnsi="Calibri" w:cs="Calibri"/>
        </w:rPr>
        <w:t>statistick</w:t>
      </w:r>
      <w:r>
        <w:rPr>
          <w:rFonts w:ascii="Calibri" w:hAnsi="Calibri" w:cs="Calibri"/>
        </w:rPr>
        <w:t xml:space="preserve">é </w:t>
      </w:r>
      <w:r w:rsidR="00785B8E">
        <w:rPr>
          <w:rFonts w:ascii="Calibri" w:hAnsi="Calibri" w:cs="Calibri"/>
        </w:rPr>
        <w:t>předmět</w:t>
      </w:r>
      <w:r>
        <w:rPr>
          <w:rFonts w:ascii="Calibri" w:hAnsi="Calibri" w:cs="Calibri"/>
        </w:rPr>
        <w:t xml:space="preserve">y jsou vyučovány </w:t>
      </w:r>
      <w:r w:rsidR="00785B8E">
        <w:rPr>
          <w:rFonts w:ascii="Calibri" w:hAnsi="Calibri" w:cs="Calibri"/>
        </w:rPr>
        <w:t>v takzvaných „paralelkách“, obvykle vytvářených podle studijních oborů</w:t>
      </w:r>
      <w:r w:rsidR="008966D4">
        <w:rPr>
          <w:rFonts w:ascii="Calibri" w:hAnsi="Calibri" w:cs="Calibri"/>
        </w:rPr>
        <w:t xml:space="preserve"> nebo programů</w:t>
      </w:r>
      <w:r w:rsidR="00785B8E">
        <w:rPr>
          <w:rFonts w:ascii="Calibri" w:hAnsi="Calibri" w:cs="Calibri"/>
        </w:rPr>
        <w:t>. Každá paralelka má svého přednášejícího</w:t>
      </w:r>
      <w:r>
        <w:rPr>
          <w:rFonts w:ascii="Calibri" w:hAnsi="Calibri" w:cs="Calibri"/>
        </w:rPr>
        <w:t xml:space="preserve"> a </w:t>
      </w:r>
      <w:r w:rsidR="008966D4">
        <w:rPr>
          <w:rFonts w:ascii="Calibri" w:hAnsi="Calibri" w:cs="Calibri"/>
        </w:rPr>
        <w:t xml:space="preserve">většinou také </w:t>
      </w:r>
      <w:r>
        <w:rPr>
          <w:rFonts w:ascii="Calibri" w:hAnsi="Calibri" w:cs="Calibri"/>
        </w:rPr>
        <w:t xml:space="preserve">několik cvičících, kteří </w:t>
      </w:r>
      <w:r w:rsidR="008966D4">
        <w:rPr>
          <w:rFonts w:ascii="Calibri" w:hAnsi="Calibri" w:cs="Calibri"/>
        </w:rPr>
        <w:t xml:space="preserve">mnohdy </w:t>
      </w:r>
      <w:r>
        <w:rPr>
          <w:rFonts w:ascii="Calibri" w:hAnsi="Calibri" w:cs="Calibri"/>
        </w:rPr>
        <w:t xml:space="preserve">využívají odlišné </w:t>
      </w:r>
      <w:r w:rsidR="00785B8E">
        <w:rPr>
          <w:rFonts w:ascii="Calibri" w:hAnsi="Calibri" w:cs="Calibri"/>
        </w:rPr>
        <w:t xml:space="preserve">studijní materiály nebo úkoly. Tato </w:t>
      </w:r>
      <w:r w:rsidR="008966D4">
        <w:rPr>
          <w:rFonts w:ascii="Calibri" w:hAnsi="Calibri" w:cs="Calibri"/>
        </w:rPr>
        <w:t xml:space="preserve">situace </w:t>
      </w:r>
      <w:r w:rsidR="00785B8E">
        <w:rPr>
          <w:rFonts w:ascii="Calibri" w:hAnsi="Calibri" w:cs="Calibri"/>
        </w:rPr>
        <w:t xml:space="preserve">se </w:t>
      </w:r>
      <w:r>
        <w:rPr>
          <w:rFonts w:ascii="Calibri" w:hAnsi="Calibri" w:cs="Calibri"/>
        </w:rPr>
        <w:t xml:space="preserve">dříve </w:t>
      </w:r>
      <w:r w:rsidR="00785B8E">
        <w:rPr>
          <w:rFonts w:ascii="Calibri" w:hAnsi="Calibri" w:cs="Calibri"/>
        </w:rPr>
        <w:t>řešila vytvořením několika</w:t>
      </w:r>
      <w:r w:rsidR="008966D4">
        <w:rPr>
          <w:rFonts w:ascii="Calibri" w:hAnsi="Calibri" w:cs="Calibri"/>
        </w:rPr>
        <w:t xml:space="preserve"> samostatných</w:t>
      </w:r>
      <w:r w:rsidR="00785B8E">
        <w:rPr>
          <w:rFonts w:ascii="Calibri" w:hAnsi="Calibri" w:cs="Calibri"/>
        </w:rPr>
        <w:t xml:space="preserve"> kurzů pro jednotlivé paralelky. </w:t>
      </w:r>
    </w:p>
    <w:p w:rsidR="006452B3" w:rsidRDefault="00785B8E" w:rsidP="002F5594">
      <w:pPr>
        <w:pStyle w:val="Textpspvku"/>
        <w:rPr>
          <w:rFonts w:ascii="Calibri" w:hAnsi="Calibri" w:cs="Calibri"/>
        </w:rPr>
      </w:pPr>
      <w:r>
        <w:rPr>
          <w:rFonts w:ascii="Calibri" w:hAnsi="Calibri" w:cs="Calibri"/>
        </w:rPr>
        <w:t xml:space="preserve">V současné době je </w:t>
      </w:r>
      <w:r w:rsidR="006452B3" w:rsidRPr="00FF4396">
        <w:rPr>
          <w:rFonts w:ascii="Calibri" w:hAnsi="Calibri" w:cs="Calibri"/>
          <w:b/>
          <w:i/>
        </w:rPr>
        <w:t xml:space="preserve">LMS </w:t>
      </w:r>
      <w:proofErr w:type="spellStart"/>
      <w:r w:rsidRPr="00FF4396">
        <w:rPr>
          <w:rFonts w:ascii="Calibri" w:hAnsi="Calibri" w:cs="Calibri"/>
          <w:b/>
          <w:i/>
        </w:rPr>
        <w:t>Moodle</w:t>
      </w:r>
      <w:proofErr w:type="spellEnd"/>
      <w:r>
        <w:rPr>
          <w:rFonts w:ascii="Calibri" w:hAnsi="Calibri" w:cs="Calibri"/>
        </w:rPr>
        <w:t xml:space="preserve"> propojen s informačním systémem </w:t>
      </w:r>
      <w:r w:rsidR="008966D4">
        <w:rPr>
          <w:rFonts w:ascii="Calibri" w:hAnsi="Calibri" w:cs="Calibri"/>
        </w:rPr>
        <w:t xml:space="preserve">celé university </w:t>
      </w:r>
      <w:r>
        <w:rPr>
          <w:rFonts w:ascii="Calibri" w:hAnsi="Calibri" w:cs="Calibri"/>
        </w:rPr>
        <w:t xml:space="preserve">a </w:t>
      </w:r>
      <w:r w:rsidR="007E184C">
        <w:rPr>
          <w:rFonts w:ascii="Calibri" w:hAnsi="Calibri" w:cs="Calibri"/>
        </w:rPr>
        <w:t>p</w:t>
      </w:r>
      <w:r>
        <w:rPr>
          <w:rFonts w:ascii="Calibri" w:hAnsi="Calibri" w:cs="Calibri"/>
        </w:rPr>
        <w:t xml:space="preserve">ro každý předmět je vytvořen jediný kurz, o který se musí podělit všechny paralelky. </w:t>
      </w:r>
      <w:r w:rsidR="006452B3">
        <w:rPr>
          <w:rFonts w:ascii="Calibri" w:hAnsi="Calibri" w:cs="Calibri"/>
        </w:rPr>
        <w:t xml:space="preserve">Tento problém </w:t>
      </w:r>
      <w:r w:rsidR="007E184C">
        <w:rPr>
          <w:rFonts w:ascii="Calibri" w:hAnsi="Calibri" w:cs="Calibri"/>
        </w:rPr>
        <w:t xml:space="preserve">proto </w:t>
      </w:r>
      <w:r w:rsidR="006452B3">
        <w:rPr>
          <w:rFonts w:ascii="Calibri" w:hAnsi="Calibri" w:cs="Calibri"/>
        </w:rPr>
        <w:t>řešíme s využitím seskupení v </w:t>
      </w:r>
      <w:proofErr w:type="spellStart"/>
      <w:r w:rsidR="006452B3" w:rsidRPr="00FF4396">
        <w:rPr>
          <w:rFonts w:ascii="Calibri" w:hAnsi="Calibri" w:cs="Calibri"/>
          <w:b/>
          <w:i/>
        </w:rPr>
        <w:t>Moodle</w:t>
      </w:r>
      <w:proofErr w:type="spellEnd"/>
      <w:r w:rsidR="006452B3">
        <w:rPr>
          <w:rFonts w:ascii="Calibri" w:hAnsi="Calibri" w:cs="Calibri"/>
        </w:rPr>
        <w:t xml:space="preserve">. Každá paralelka má své seskupení, do kterého jsou zařazeny </w:t>
      </w:r>
      <w:r w:rsidR="008966D4">
        <w:rPr>
          <w:rFonts w:ascii="Calibri" w:hAnsi="Calibri" w:cs="Calibri"/>
        </w:rPr>
        <w:t xml:space="preserve">příslušné </w:t>
      </w:r>
      <w:r w:rsidR="007E184C">
        <w:rPr>
          <w:rFonts w:ascii="Calibri" w:hAnsi="Calibri" w:cs="Calibri"/>
        </w:rPr>
        <w:t xml:space="preserve">studijní </w:t>
      </w:r>
      <w:r w:rsidR="006452B3">
        <w:rPr>
          <w:rFonts w:ascii="Calibri" w:hAnsi="Calibri" w:cs="Calibri"/>
        </w:rPr>
        <w:t xml:space="preserve">skupiny. Studijní materiály a další činnosti jsou </w:t>
      </w:r>
      <w:r w:rsidR="007E184C">
        <w:rPr>
          <w:rFonts w:ascii="Calibri" w:hAnsi="Calibri" w:cs="Calibri"/>
        </w:rPr>
        <w:t xml:space="preserve">pak </w:t>
      </w:r>
      <w:r w:rsidR="006452B3">
        <w:rPr>
          <w:rFonts w:ascii="Calibri" w:hAnsi="Calibri" w:cs="Calibri"/>
        </w:rPr>
        <w:t xml:space="preserve">přiřazeny </w:t>
      </w:r>
      <w:r w:rsidR="008966D4">
        <w:rPr>
          <w:rFonts w:ascii="Calibri" w:hAnsi="Calibri" w:cs="Calibri"/>
        </w:rPr>
        <w:t xml:space="preserve">konkrétním </w:t>
      </w:r>
      <w:r w:rsidR="006452B3">
        <w:rPr>
          <w:rFonts w:ascii="Calibri" w:hAnsi="Calibri" w:cs="Calibri"/>
        </w:rPr>
        <w:t xml:space="preserve">seskupením, </w:t>
      </w:r>
      <w:r w:rsidR="007E184C">
        <w:rPr>
          <w:rFonts w:ascii="Calibri" w:hAnsi="Calibri" w:cs="Calibri"/>
        </w:rPr>
        <w:t xml:space="preserve">takže </w:t>
      </w:r>
      <w:r w:rsidR="006452B3">
        <w:rPr>
          <w:rFonts w:ascii="Calibri" w:hAnsi="Calibri" w:cs="Calibri"/>
        </w:rPr>
        <w:t>každý student „vidí“ pouze svoje materiály a úkoly, případně další informace</w:t>
      </w:r>
      <w:r w:rsidR="008F56F5">
        <w:rPr>
          <w:rFonts w:ascii="Calibri" w:hAnsi="Calibri" w:cs="Calibri"/>
        </w:rPr>
        <w:t xml:space="preserve"> (viz </w:t>
      </w:r>
      <w:r w:rsidR="008F56F5" w:rsidRPr="008F56F5">
        <w:rPr>
          <w:rFonts w:ascii="Calibri" w:hAnsi="Calibri" w:cs="Calibri"/>
          <w:b/>
        </w:rPr>
        <w:t>Obr. 2</w:t>
      </w:r>
      <w:r w:rsidR="008F56F5">
        <w:rPr>
          <w:rFonts w:ascii="Calibri" w:hAnsi="Calibri" w:cs="Calibri"/>
        </w:rPr>
        <w:t>)</w:t>
      </w:r>
      <w:r w:rsidR="006452B3">
        <w:rPr>
          <w:rFonts w:ascii="Calibri" w:hAnsi="Calibri" w:cs="Calibri"/>
        </w:rPr>
        <w:t>.</w:t>
      </w:r>
    </w:p>
    <w:p w:rsidR="00950A0A" w:rsidRDefault="00950A0A" w:rsidP="002F5594">
      <w:pPr>
        <w:pStyle w:val="Textpspvku"/>
        <w:rPr>
          <w:rFonts w:ascii="Calibri" w:hAnsi="Calibri" w:cs="Calibri"/>
        </w:rPr>
      </w:pPr>
      <w:r>
        <w:rPr>
          <w:noProof/>
          <w:lang w:eastAsia="cs-CZ"/>
        </w:rPr>
        <w:drawing>
          <wp:inline distT="0" distB="0" distL="0" distR="0" wp14:anchorId="7F1D3CE5" wp14:editId="23455349">
            <wp:extent cx="5399405" cy="1414431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99405" cy="1414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0A0A" w:rsidRPr="00931570" w:rsidRDefault="00950A0A" w:rsidP="00950A0A">
      <w:pPr>
        <w:pStyle w:val="Popisobrzku"/>
        <w:rPr>
          <w:rFonts w:ascii="Calibri" w:hAnsi="Calibri" w:cs="Calibri"/>
          <w:lang w:val="cs-CZ"/>
        </w:rPr>
      </w:pPr>
      <w:r w:rsidRPr="00931570">
        <w:rPr>
          <w:rStyle w:val="StylPopisobrzkuChar"/>
          <w:rFonts w:ascii="Calibri" w:hAnsi="Calibri" w:cs="Calibri"/>
          <w:lang w:val="cs-CZ"/>
        </w:rPr>
        <w:t xml:space="preserve">Obr. </w:t>
      </w:r>
      <w:r>
        <w:rPr>
          <w:rStyle w:val="StylPopisobrzkuChar"/>
          <w:rFonts w:ascii="Calibri" w:hAnsi="Calibri" w:cs="Calibri"/>
          <w:lang w:val="cs-CZ"/>
        </w:rPr>
        <w:t>2</w:t>
      </w:r>
      <w:r>
        <w:rPr>
          <w:rFonts w:ascii="Calibri" w:hAnsi="Calibri" w:cs="Calibri"/>
          <w:lang w:val="cs-CZ"/>
        </w:rPr>
        <w:t xml:space="preserve"> Studijní materiály viditelné pouze pro dané seskupení</w:t>
      </w:r>
      <w:r w:rsidRPr="00931570">
        <w:rPr>
          <w:rFonts w:ascii="Calibri" w:hAnsi="Calibri" w:cs="Calibri"/>
          <w:lang w:val="cs-CZ"/>
        </w:rPr>
        <w:t>.</w:t>
      </w:r>
    </w:p>
    <w:p w:rsidR="006452B3" w:rsidRPr="00931570" w:rsidRDefault="006452B3" w:rsidP="002F5594">
      <w:pPr>
        <w:pStyle w:val="Textpspvku"/>
        <w:rPr>
          <w:rFonts w:ascii="Calibri" w:hAnsi="Calibri" w:cs="Calibri"/>
        </w:rPr>
      </w:pPr>
      <w:r>
        <w:rPr>
          <w:rFonts w:ascii="Calibri" w:hAnsi="Calibri" w:cs="Calibri"/>
        </w:rPr>
        <w:t xml:space="preserve">V souvislosti s těmito úpravami jsme zvažovali také možnost </w:t>
      </w:r>
      <w:r w:rsidR="0077756F">
        <w:rPr>
          <w:rFonts w:ascii="Calibri" w:hAnsi="Calibri" w:cs="Calibri"/>
        </w:rPr>
        <w:t xml:space="preserve">podmíněného zobrazení a přístupu, </w:t>
      </w:r>
      <w:r w:rsidR="007E184C">
        <w:rPr>
          <w:rFonts w:ascii="Calibri" w:hAnsi="Calibri" w:cs="Calibri"/>
        </w:rPr>
        <w:t>ale p</w:t>
      </w:r>
      <w:r w:rsidR="0077756F">
        <w:rPr>
          <w:rFonts w:ascii="Calibri" w:hAnsi="Calibri" w:cs="Calibri"/>
        </w:rPr>
        <w:t xml:space="preserve">o diskusi se správci </w:t>
      </w:r>
      <w:r w:rsidR="0077756F" w:rsidRPr="00FF4396">
        <w:rPr>
          <w:rFonts w:ascii="Calibri" w:hAnsi="Calibri" w:cs="Calibri"/>
          <w:b/>
          <w:i/>
        </w:rPr>
        <w:t xml:space="preserve">LMS </w:t>
      </w:r>
      <w:proofErr w:type="spellStart"/>
      <w:r w:rsidR="0077756F" w:rsidRPr="00FF4396">
        <w:rPr>
          <w:rFonts w:ascii="Calibri" w:hAnsi="Calibri" w:cs="Calibri"/>
          <w:b/>
          <w:i/>
        </w:rPr>
        <w:t>Moodle</w:t>
      </w:r>
      <w:proofErr w:type="spellEnd"/>
      <w:r w:rsidR="0077756F">
        <w:rPr>
          <w:rFonts w:ascii="Calibri" w:hAnsi="Calibri" w:cs="Calibri"/>
        </w:rPr>
        <w:t xml:space="preserve"> jsme od této možnosti upustili, neboť </w:t>
      </w:r>
      <w:r w:rsidR="00950A0A">
        <w:rPr>
          <w:rFonts w:ascii="Calibri" w:hAnsi="Calibri" w:cs="Calibri"/>
        </w:rPr>
        <w:t xml:space="preserve">podle nich </w:t>
      </w:r>
      <w:r w:rsidR="00777907">
        <w:rPr>
          <w:rFonts w:ascii="Calibri" w:hAnsi="Calibri" w:cs="Calibri"/>
        </w:rPr>
        <w:t xml:space="preserve">by </w:t>
      </w:r>
      <w:r w:rsidR="00950A0A">
        <w:rPr>
          <w:rFonts w:ascii="Calibri" w:hAnsi="Calibri" w:cs="Calibri"/>
        </w:rPr>
        <w:t xml:space="preserve">spuštění této </w:t>
      </w:r>
      <w:r w:rsidR="00777907">
        <w:rPr>
          <w:rFonts w:ascii="Calibri" w:hAnsi="Calibri" w:cs="Calibri"/>
        </w:rPr>
        <w:t xml:space="preserve">funkce </w:t>
      </w:r>
      <w:r w:rsidR="00950A0A">
        <w:rPr>
          <w:rFonts w:ascii="Calibri" w:hAnsi="Calibri" w:cs="Calibri"/>
        </w:rPr>
        <w:t>zvýš</w:t>
      </w:r>
      <w:r w:rsidR="00777907">
        <w:rPr>
          <w:rFonts w:ascii="Calibri" w:hAnsi="Calibri" w:cs="Calibri"/>
        </w:rPr>
        <w:t>ilo</w:t>
      </w:r>
      <w:r w:rsidR="00950A0A">
        <w:rPr>
          <w:rFonts w:ascii="Calibri" w:hAnsi="Calibri" w:cs="Calibri"/>
        </w:rPr>
        <w:t xml:space="preserve"> zátěž serveru a zpomal</w:t>
      </w:r>
      <w:r w:rsidR="00777907">
        <w:rPr>
          <w:rFonts w:ascii="Calibri" w:hAnsi="Calibri" w:cs="Calibri"/>
        </w:rPr>
        <w:t>ilo</w:t>
      </w:r>
      <w:r w:rsidR="00950A0A">
        <w:rPr>
          <w:rFonts w:ascii="Calibri" w:hAnsi="Calibri" w:cs="Calibri"/>
        </w:rPr>
        <w:t xml:space="preserve"> odezvy </w:t>
      </w:r>
      <w:r w:rsidR="007E184C">
        <w:rPr>
          <w:rFonts w:ascii="Calibri" w:hAnsi="Calibri" w:cs="Calibri"/>
        </w:rPr>
        <w:t>systému</w:t>
      </w:r>
      <w:r w:rsidR="00950A0A">
        <w:rPr>
          <w:rFonts w:ascii="Calibri" w:hAnsi="Calibri" w:cs="Calibri"/>
        </w:rPr>
        <w:t>.</w:t>
      </w:r>
    </w:p>
    <w:p w:rsidR="003502EF" w:rsidRPr="00931570" w:rsidRDefault="002F5594">
      <w:pPr>
        <w:pStyle w:val="Nadpissekce"/>
        <w:tabs>
          <w:tab w:val="left" w:pos="576"/>
        </w:tabs>
        <w:rPr>
          <w:rFonts w:ascii="Calibri" w:hAnsi="Calibri" w:cs="Calibri"/>
          <w:lang w:val="cs-CZ"/>
        </w:rPr>
      </w:pPr>
      <w:r>
        <w:rPr>
          <w:rFonts w:ascii="Calibri" w:hAnsi="Calibri" w:cs="Calibri"/>
          <w:lang w:val="cs-CZ"/>
        </w:rPr>
        <w:t>Výukové texty</w:t>
      </w:r>
      <w:r w:rsidR="003502EF" w:rsidRPr="00931570">
        <w:rPr>
          <w:rFonts w:ascii="Calibri" w:hAnsi="Calibri" w:cs="Calibri"/>
          <w:lang w:val="cs-CZ"/>
        </w:rPr>
        <w:t xml:space="preserve">  </w:t>
      </w:r>
    </w:p>
    <w:p w:rsidR="00950A0A" w:rsidRDefault="00950A0A">
      <w:pPr>
        <w:pStyle w:val="Textpspvku"/>
        <w:rPr>
          <w:rFonts w:ascii="Calibri" w:hAnsi="Calibri" w:cs="Calibri"/>
        </w:rPr>
      </w:pPr>
      <w:r>
        <w:rPr>
          <w:rFonts w:ascii="Calibri" w:hAnsi="Calibri" w:cs="Calibri"/>
        </w:rPr>
        <w:t xml:space="preserve">Po zkušenostech a experimentování s různými formáty </w:t>
      </w:r>
      <w:r w:rsidR="008966D4">
        <w:rPr>
          <w:rFonts w:ascii="Calibri" w:hAnsi="Calibri" w:cs="Calibri"/>
        </w:rPr>
        <w:t xml:space="preserve">souborů </w:t>
      </w:r>
      <w:r>
        <w:rPr>
          <w:rFonts w:ascii="Calibri" w:hAnsi="Calibri" w:cs="Calibri"/>
        </w:rPr>
        <w:t>většina vyučujících preferuje studijní materiály ve formátu PDF</w:t>
      </w:r>
      <w:r w:rsidR="003502EF" w:rsidRPr="00931570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Tyto materiály </w:t>
      </w:r>
      <w:r w:rsidR="00777907">
        <w:rPr>
          <w:rFonts w:ascii="Calibri" w:hAnsi="Calibri" w:cs="Calibri"/>
        </w:rPr>
        <w:t xml:space="preserve">si </w:t>
      </w:r>
      <w:r>
        <w:rPr>
          <w:rFonts w:ascii="Calibri" w:hAnsi="Calibri" w:cs="Calibri"/>
        </w:rPr>
        <w:t>předem připraví v některém textovém editoru (</w:t>
      </w:r>
      <w:r w:rsidR="008966D4">
        <w:rPr>
          <w:rFonts w:ascii="Calibri" w:hAnsi="Calibri" w:cs="Calibri"/>
        </w:rPr>
        <w:t xml:space="preserve">většinou </w:t>
      </w:r>
      <w:r w:rsidRPr="00FF4396">
        <w:rPr>
          <w:rFonts w:ascii="Calibri" w:hAnsi="Calibri" w:cs="Calibri"/>
          <w:smallCaps/>
        </w:rPr>
        <w:t>MS Word</w:t>
      </w:r>
      <w:r w:rsidR="008966D4">
        <w:rPr>
          <w:rFonts w:ascii="Calibri" w:hAnsi="Calibri" w:cs="Calibri"/>
        </w:rPr>
        <w:t xml:space="preserve">, popř. </w:t>
      </w:r>
      <w:proofErr w:type="spellStart"/>
      <w:r w:rsidR="008966D4" w:rsidRPr="00FF4396">
        <w:rPr>
          <w:rFonts w:ascii="Calibri" w:hAnsi="Calibri" w:cs="Calibri"/>
          <w:smallCaps/>
          <w:spacing w:val="-20"/>
        </w:rPr>
        <w:t>L</w:t>
      </w:r>
      <w:r w:rsidR="008966D4" w:rsidRPr="00FF4396">
        <w:rPr>
          <w:rFonts w:ascii="Calibri" w:hAnsi="Calibri" w:cs="Calibri"/>
          <w:smallCaps/>
          <w:spacing w:val="-20"/>
          <w:position w:val="4"/>
        </w:rPr>
        <w:t>a</w:t>
      </w:r>
      <w:r w:rsidR="008966D4" w:rsidRPr="00FF4396">
        <w:rPr>
          <w:rFonts w:ascii="Calibri" w:hAnsi="Calibri" w:cs="Calibri"/>
          <w:smallCaps/>
          <w:spacing w:val="-20"/>
        </w:rPr>
        <w:t>T</w:t>
      </w:r>
      <w:r w:rsidR="00FF4396" w:rsidRPr="00FF4396">
        <w:rPr>
          <w:rFonts w:ascii="Calibri" w:hAnsi="Calibri" w:cs="Calibri"/>
          <w:smallCaps/>
          <w:spacing w:val="-20"/>
          <w:position w:val="-4"/>
        </w:rPr>
        <w:t>E</w:t>
      </w:r>
      <w:r w:rsidR="008966D4" w:rsidRPr="00FF4396">
        <w:rPr>
          <w:rFonts w:ascii="Calibri" w:hAnsi="Calibri" w:cs="Calibri"/>
          <w:smallCaps/>
          <w:spacing w:val="-20"/>
        </w:rPr>
        <w:t>X</w:t>
      </w:r>
      <w:proofErr w:type="spellEnd"/>
      <w:r>
        <w:rPr>
          <w:rFonts w:ascii="Calibri" w:hAnsi="Calibri" w:cs="Calibri"/>
        </w:rPr>
        <w:t xml:space="preserve">) nebo editoru prezentací (například </w:t>
      </w:r>
      <w:r w:rsidRPr="00FF4396">
        <w:rPr>
          <w:rFonts w:ascii="Calibri" w:hAnsi="Calibri" w:cs="Calibri"/>
          <w:smallCaps/>
        </w:rPr>
        <w:t>PowerPoint</w:t>
      </w:r>
      <w:r>
        <w:rPr>
          <w:rFonts w:ascii="Calibri" w:hAnsi="Calibri" w:cs="Calibri"/>
        </w:rPr>
        <w:t xml:space="preserve">) a poté uloží jako </w:t>
      </w:r>
      <w:r w:rsidR="008966D4">
        <w:rPr>
          <w:rFonts w:ascii="Calibri" w:hAnsi="Calibri" w:cs="Calibri"/>
        </w:rPr>
        <w:t xml:space="preserve">soubor </w:t>
      </w:r>
      <w:r>
        <w:rPr>
          <w:rFonts w:ascii="Calibri" w:hAnsi="Calibri" w:cs="Calibri"/>
        </w:rPr>
        <w:t xml:space="preserve">PDF. </w:t>
      </w:r>
    </w:p>
    <w:p w:rsidR="008F56F5" w:rsidRDefault="00950A0A">
      <w:pPr>
        <w:pStyle w:val="Textpspvku"/>
        <w:rPr>
          <w:rFonts w:ascii="Calibri" w:hAnsi="Calibri" w:cs="Calibri"/>
        </w:rPr>
      </w:pPr>
      <w:r>
        <w:rPr>
          <w:rFonts w:ascii="Calibri" w:hAnsi="Calibri" w:cs="Calibri"/>
        </w:rPr>
        <w:t>Specifikou výukových textů pro statistiku je množství tabulek</w:t>
      </w:r>
      <w:r w:rsidR="00777907">
        <w:rPr>
          <w:rFonts w:ascii="Calibri" w:hAnsi="Calibri" w:cs="Calibri"/>
        </w:rPr>
        <w:t xml:space="preserve"> a</w:t>
      </w:r>
      <w:r>
        <w:rPr>
          <w:rFonts w:ascii="Calibri" w:hAnsi="Calibri" w:cs="Calibri"/>
        </w:rPr>
        <w:t xml:space="preserve"> grafů, ale také matematických vzorců. Právě zobrazení vzorců v prostředí kurzu (</w:t>
      </w:r>
      <w:r w:rsidR="008966D4">
        <w:rPr>
          <w:rFonts w:ascii="Calibri" w:hAnsi="Calibri" w:cs="Calibri"/>
        </w:rPr>
        <w:t xml:space="preserve">např. </w:t>
      </w:r>
      <w:r>
        <w:rPr>
          <w:rFonts w:ascii="Calibri" w:hAnsi="Calibri" w:cs="Calibri"/>
        </w:rPr>
        <w:t xml:space="preserve">jako součást popisku nebo webové stránky) je stále velkou slabinou </w:t>
      </w:r>
      <w:r w:rsidRPr="00FF4396">
        <w:rPr>
          <w:rFonts w:ascii="Calibri" w:hAnsi="Calibri" w:cs="Calibri"/>
          <w:b/>
          <w:i/>
        </w:rPr>
        <w:t xml:space="preserve">LMS </w:t>
      </w:r>
      <w:proofErr w:type="spellStart"/>
      <w:r w:rsidRPr="00FF4396">
        <w:rPr>
          <w:rFonts w:ascii="Calibri" w:hAnsi="Calibri" w:cs="Calibri"/>
          <w:b/>
          <w:i/>
        </w:rPr>
        <w:t>Moodle</w:t>
      </w:r>
      <w:proofErr w:type="spellEnd"/>
      <w:r>
        <w:rPr>
          <w:rFonts w:ascii="Calibri" w:hAnsi="Calibri" w:cs="Calibri"/>
        </w:rPr>
        <w:t xml:space="preserve">. </w:t>
      </w:r>
      <w:r w:rsidR="00B33E70">
        <w:rPr>
          <w:rFonts w:ascii="Calibri" w:hAnsi="Calibri" w:cs="Calibri"/>
        </w:rPr>
        <w:t xml:space="preserve">Současná podoba </w:t>
      </w:r>
      <w:r w:rsidR="00B33E70">
        <w:rPr>
          <w:rFonts w:ascii="Calibri" w:hAnsi="Calibri" w:cs="Calibri"/>
        </w:rPr>
        <w:lastRenderedPageBreak/>
        <w:t xml:space="preserve">editoru </w:t>
      </w:r>
      <w:r w:rsidR="004434B4">
        <w:rPr>
          <w:rFonts w:ascii="Calibri" w:hAnsi="Calibri" w:cs="Calibri"/>
        </w:rPr>
        <w:t>(</w:t>
      </w:r>
      <w:proofErr w:type="spellStart"/>
      <w:r w:rsidR="004434B4" w:rsidRPr="00FF4396">
        <w:rPr>
          <w:rFonts w:ascii="Calibri" w:hAnsi="Calibri" w:cs="Calibri"/>
          <w:smallCaps/>
        </w:rPr>
        <w:t>DragMath</w:t>
      </w:r>
      <w:proofErr w:type="spellEnd"/>
      <w:r w:rsidR="004434B4">
        <w:rPr>
          <w:rFonts w:ascii="Calibri" w:hAnsi="Calibri" w:cs="Calibri"/>
        </w:rPr>
        <w:t xml:space="preserve">) </w:t>
      </w:r>
      <w:r w:rsidR="00B33E70">
        <w:rPr>
          <w:rFonts w:ascii="Calibri" w:hAnsi="Calibri" w:cs="Calibri"/>
        </w:rPr>
        <w:t xml:space="preserve">sice umožňuje vkládat vzorce přímo v prostředí </w:t>
      </w:r>
      <w:proofErr w:type="spellStart"/>
      <w:r w:rsidR="008966D4">
        <w:rPr>
          <w:rFonts w:ascii="Calibri" w:hAnsi="Calibri" w:cs="Calibri"/>
        </w:rPr>
        <w:t>moodlovského</w:t>
      </w:r>
      <w:proofErr w:type="spellEnd"/>
      <w:r w:rsidR="008966D4">
        <w:rPr>
          <w:rFonts w:ascii="Calibri" w:hAnsi="Calibri" w:cs="Calibri"/>
        </w:rPr>
        <w:t xml:space="preserve"> kurzu </w:t>
      </w:r>
      <w:r w:rsidR="00B33E70">
        <w:rPr>
          <w:rFonts w:ascii="Calibri" w:hAnsi="Calibri" w:cs="Calibri"/>
        </w:rPr>
        <w:t xml:space="preserve">bez potřeby znalosti </w:t>
      </w:r>
      <w:r w:rsidR="00FF4396" w:rsidRPr="00FF4396">
        <w:rPr>
          <w:rFonts w:ascii="Calibri" w:hAnsi="Calibri" w:cs="Calibri"/>
          <w:smallCaps/>
          <w:spacing w:val="-20"/>
        </w:rPr>
        <w:t>L</w:t>
      </w:r>
      <w:r w:rsidR="00FF4396" w:rsidRPr="00FF4396">
        <w:rPr>
          <w:rFonts w:ascii="Calibri" w:hAnsi="Calibri" w:cs="Calibri"/>
          <w:smallCaps/>
          <w:spacing w:val="-20"/>
          <w:position w:val="4"/>
        </w:rPr>
        <w:t>a</w:t>
      </w:r>
      <w:r w:rsidR="00FF4396" w:rsidRPr="00FF4396">
        <w:rPr>
          <w:rFonts w:ascii="Calibri" w:hAnsi="Calibri" w:cs="Calibri"/>
          <w:smallCaps/>
          <w:spacing w:val="-20"/>
        </w:rPr>
        <w:t>T</w:t>
      </w:r>
      <w:r w:rsidR="00FF4396" w:rsidRPr="00FF4396">
        <w:rPr>
          <w:rFonts w:ascii="Calibri" w:hAnsi="Calibri" w:cs="Calibri"/>
          <w:smallCaps/>
          <w:spacing w:val="-20"/>
          <w:position w:val="-4"/>
        </w:rPr>
        <w:t>E</w:t>
      </w:r>
      <w:r w:rsidR="00FF4396" w:rsidRPr="00FF4396">
        <w:rPr>
          <w:rFonts w:ascii="Calibri" w:hAnsi="Calibri" w:cs="Calibri"/>
          <w:smallCaps/>
          <w:spacing w:val="-20"/>
        </w:rPr>
        <w:t>X</w:t>
      </w:r>
      <w:r w:rsidR="00FF4396">
        <w:rPr>
          <w:rFonts w:ascii="Calibri" w:hAnsi="Calibri" w:cs="Calibri"/>
        </w:rPr>
        <w:t xml:space="preserve"> </w:t>
      </w:r>
      <w:r w:rsidR="00B33E70">
        <w:rPr>
          <w:rFonts w:ascii="Calibri" w:hAnsi="Calibri" w:cs="Calibri"/>
        </w:rPr>
        <w:t xml:space="preserve">u a jazyka HTML, nicméně výsledná podoba vzorců </w:t>
      </w:r>
      <w:r w:rsidR="008966D4">
        <w:rPr>
          <w:rFonts w:ascii="Calibri" w:hAnsi="Calibri" w:cs="Calibri"/>
        </w:rPr>
        <w:t xml:space="preserve">na obrazovce </w:t>
      </w:r>
      <w:r w:rsidR="00B33E70">
        <w:rPr>
          <w:rFonts w:ascii="Calibri" w:hAnsi="Calibri" w:cs="Calibri"/>
        </w:rPr>
        <w:t>je často neuspokojivá</w:t>
      </w:r>
      <w:r w:rsidR="004434B4">
        <w:rPr>
          <w:rFonts w:ascii="Calibri" w:hAnsi="Calibri" w:cs="Calibri"/>
        </w:rPr>
        <w:t xml:space="preserve"> a neodpovídá pravidlům pro matematickou sazbu</w:t>
      </w:r>
      <w:r w:rsidR="008F56F5">
        <w:rPr>
          <w:rFonts w:ascii="Calibri" w:hAnsi="Calibri" w:cs="Calibri"/>
        </w:rPr>
        <w:t xml:space="preserve"> (viz </w:t>
      </w:r>
      <w:r w:rsidR="008F56F5" w:rsidRPr="008F56F5">
        <w:rPr>
          <w:rFonts w:ascii="Calibri" w:hAnsi="Calibri" w:cs="Calibri"/>
          <w:b/>
        </w:rPr>
        <w:t>Obr. 3</w:t>
      </w:r>
      <w:r w:rsidR="008F56F5">
        <w:rPr>
          <w:rFonts w:ascii="Calibri" w:hAnsi="Calibri" w:cs="Calibri"/>
        </w:rPr>
        <w:t>)</w:t>
      </w:r>
      <w:r w:rsidR="00B33E70">
        <w:rPr>
          <w:rFonts w:ascii="Calibri" w:hAnsi="Calibri" w:cs="Calibri"/>
        </w:rPr>
        <w:t xml:space="preserve">. </w:t>
      </w:r>
      <w:r w:rsidR="008F56F5">
        <w:rPr>
          <w:rFonts w:ascii="Calibri" w:hAnsi="Calibri" w:cs="Calibri"/>
        </w:rPr>
        <w:t>I</w:t>
      </w:r>
      <w:r w:rsidR="004434B4">
        <w:rPr>
          <w:rFonts w:ascii="Calibri" w:hAnsi="Calibri" w:cs="Calibri"/>
        </w:rPr>
        <w:t> </w:t>
      </w:r>
      <w:r w:rsidR="008F56F5">
        <w:rPr>
          <w:rFonts w:ascii="Calibri" w:hAnsi="Calibri" w:cs="Calibri"/>
        </w:rPr>
        <w:t>to j</w:t>
      </w:r>
      <w:r w:rsidR="00777907">
        <w:rPr>
          <w:rFonts w:ascii="Calibri" w:hAnsi="Calibri" w:cs="Calibri"/>
        </w:rPr>
        <w:t xml:space="preserve">e </w:t>
      </w:r>
      <w:r w:rsidR="008F56F5">
        <w:rPr>
          <w:rFonts w:ascii="Calibri" w:hAnsi="Calibri" w:cs="Calibri"/>
        </w:rPr>
        <w:t xml:space="preserve">důvod, proč </w:t>
      </w:r>
      <w:r w:rsidR="00777907">
        <w:rPr>
          <w:rFonts w:ascii="Calibri" w:hAnsi="Calibri" w:cs="Calibri"/>
        </w:rPr>
        <w:t xml:space="preserve">mnozí </w:t>
      </w:r>
      <w:r w:rsidR="008F56F5">
        <w:rPr>
          <w:rFonts w:ascii="Calibri" w:hAnsi="Calibri" w:cs="Calibri"/>
        </w:rPr>
        <w:t xml:space="preserve">pedagogové dávají </w:t>
      </w:r>
      <w:r w:rsidR="00777907">
        <w:rPr>
          <w:rFonts w:ascii="Calibri" w:hAnsi="Calibri" w:cs="Calibri"/>
        </w:rPr>
        <w:t xml:space="preserve">raději </w:t>
      </w:r>
      <w:r w:rsidR="008F56F5">
        <w:rPr>
          <w:rFonts w:ascii="Calibri" w:hAnsi="Calibri" w:cs="Calibri"/>
        </w:rPr>
        <w:t>přednost tvorbě studijních textů v externím editoru a jejich konverzi do PDF.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518"/>
        <w:gridCol w:w="2835"/>
      </w:tblGrid>
      <w:tr w:rsidR="00B33E70" w:rsidTr="00B33E70">
        <w:trPr>
          <w:jc w:val="center"/>
        </w:trPr>
        <w:tc>
          <w:tcPr>
            <w:tcW w:w="2518" w:type="dxa"/>
            <w:vAlign w:val="center"/>
          </w:tcPr>
          <w:p w:rsidR="00B33E70" w:rsidRDefault="004434B4" w:rsidP="00B33E70">
            <w:pPr>
              <w:pStyle w:val="Textpspvku"/>
              <w:jc w:val="center"/>
              <w:rPr>
                <w:rFonts w:ascii="Calibri" w:hAnsi="Calibri" w:cs="Calibri"/>
              </w:rPr>
            </w:pPr>
            <w:r w:rsidRPr="00B33E70">
              <w:rPr>
                <w:rFonts w:ascii="Calibri" w:hAnsi="Calibri" w:cs="Calibri"/>
                <w:position w:val="-24"/>
              </w:rPr>
              <w:object w:dxaOrig="2120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5.75pt;height:68.25pt" o:ole="">
                  <v:imagedata r:id="rId12" o:title=""/>
                </v:shape>
                <o:OLEObject Type="Embed" ProgID="Equation.DSMT4" ShapeID="_x0000_i1025" DrawAspect="Content" ObjectID="_1457342301" r:id="rId13"/>
              </w:object>
            </w:r>
          </w:p>
        </w:tc>
        <w:tc>
          <w:tcPr>
            <w:tcW w:w="2835" w:type="dxa"/>
            <w:vAlign w:val="center"/>
          </w:tcPr>
          <w:p w:rsidR="00B33E70" w:rsidRDefault="004434B4" w:rsidP="00B33E70">
            <w:pPr>
              <w:pStyle w:val="Textpspvku"/>
              <w:jc w:val="center"/>
              <w:rPr>
                <w:rFonts w:ascii="Calibri" w:hAnsi="Calibri" w:cs="Calibri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01A453DA" wp14:editId="3F914145">
                  <wp:extent cx="1552575" cy="809625"/>
                  <wp:effectExtent l="0" t="0" r="9525" b="9525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2575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502EF" w:rsidRDefault="00B33E70" w:rsidP="00B33E70">
      <w:pPr>
        <w:pStyle w:val="Popisobrzku"/>
        <w:rPr>
          <w:rFonts w:ascii="Calibri" w:hAnsi="Calibri" w:cs="Calibri"/>
          <w:lang w:val="cs-CZ"/>
        </w:rPr>
      </w:pPr>
      <w:r w:rsidRPr="00931570">
        <w:rPr>
          <w:rStyle w:val="StylPopisobrzkuChar"/>
          <w:rFonts w:ascii="Calibri" w:hAnsi="Calibri" w:cs="Calibri"/>
          <w:lang w:val="cs-CZ"/>
        </w:rPr>
        <w:t xml:space="preserve">Obr. </w:t>
      </w:r>
      <w:r>
        <w:rPr>
          <w:rStyle w:val="StylPopisobrzkuChar"/>
          <w:rFonts w:ascii="Calibri" w:hAnsi="Calibri" w:cs="Calibri"/>
          <w:lang w:val="cs-CZ"/>
        </w:rPr>
        <w:t>3</w:t>
      </w:r>
      <w:r>
        <w:rPr>
          <w:rFonts w:ascii="Calibri" w:hAnsi="Calibri" w:cs="Calibri"/>
          <w:lang w:val="cs-CZ"/>
        </w:rPr>
        <w:t xml:space="preserve"> Vzorec pro rozptyl v</w:t>
      </w:r>
      <w:r w:rsidR="004434B4">
        <w:rPr>
          <w:rFonts w:ascii="Calibri" w:hAnsi="Calibri" w:cs="Calibri"/>
          <w:lang w:val="cs-CZ"/>
        </w:rPr>
        <w:t xml:space="preserve"> souboru </w:t>
      </w:r>
      <w:r>
        <w:rPr>
          <w:rFonts w:ascii="Calibri" w:hAnsi="Calibri" w:cs="Calibri"/>
          <w:lang w:val="cs-CZ"/>
        </w:rPr>
        <w:t>PDF</w:t>
      </w:r>
      <w:r w:rsidR="004434B4">
        <w:rPr>
          <w:rFonts w:ascii="Calibri" w:hAnsi="Calibri" w:cs="Calibri"/>
          <w:lang w:val="cs-CZ"/>
        </w:rPr>
        <w:t xml:space="preserve"> (</w:t>
      </w:r>
      <w:r w:rsidR="00FF4396" w:rsidRPr="00FF4396">
        <w:rPr>
          <w:rFonts w:ascii="Calibri" w:hAnsi="Calibri" w:cs="Calibri"/>
          <w:smallCaps/>
          <w:spacing w:val="-20"/>
        </w:rPr>
        <w:t>L</w:t>
      </w:r>
      <w:r w:rsidR="00FF4396" w:rsidRPr="00FF4396">
        <w:rPr>
          <w:rFonts w:ascii="Calibri" w:hAnsi="Calibri" w:cs="Calibri"/>
          <w:smallCaps/>
          <w:spacing w:val="-20"/>
          <w:position w:val="4"/>
        </w:rPr>
        <w:t>a</w:t>
      </w:r>
      <w:r w:rsidR="00FF4396" w:rsidRPr="00FF4396">
        <w:rPr>
          <w:rFonts w:ascii="Calibri" w:hAnsi="Calibri" w:cs="Calibri"/>
          <w:smallCaps/>
          <w:spacing w:val="-20"/>
        </w:rPr>
        <w:t>T</w:t>
      </w:r>
      <w:r w:rsidR="00FF4396" w:rsidRPr="00FF4396">
        <w:rPr>
          <w:rFonts w:ascii="Calibri" w:hAnsi="Calibri" w:cs="Calibri"/>
          <w:smallCaps/>
          <w:spacing w:val="-20"/>
          <w:position w:val="-4"/>
        </w:rPr>
        <w:t>E</w:t>
      </w:r>
      <w:r w:rsidR="00FF4396" w:rsidRPr="00FF4396">
        <w:rPr>
          <w:rFonts w:ascii="Calibri" w:hAnsi="Calibri" w:cs="Calibri"/>
          <w:smallCaps/>
          <w:spacing w:val="-20"/>
        </w:rPr>
        <w:t>X</w:t>
      </w:r>
      <w:r w:rsidR="004434B4">
        <w:rPr>
          <w:rFonts w:ascii="Calibri" w:hAnsi="Calibri" w:cs="Calibri"/>
          <w:lang w:val="cs-CZ"/>
        </w:rPr>
        <w:t>)</w:t>
      </w:r>
      <w:r>
        <w:rPr>
          <w:rFonts w:ascii="Calibri" w:hAnsi="Calibri" w:cs="Calibri"/>
          <w:lang w:val="cs-CZ"/>
        </w:rPr>
        <w:t xml:space="preserve"> a </w:t>
      </w:r>
      <w:r w:rsidR="004434B4">
        <w:rPr>
          <w:rFonts w:ascii="Calibri" w:hAnsi="Calibri" w:cs="Calibri"/>
          <w:lang w:val="cs-CZ"/>
        </w:rPr>
        <w:t xml:space="preserve">přímo </w:t>
      </w:r>
      <w:r>
        <w:rPr>
          <w:rFonts w:ascii="Calibri" w:hAnsi="Calibri" w:cs="Calibri"/>
          <w:lang w:val="cs-CZ"/>
        </w:rPr>
        <w:t xml:space="preserve">v </w:t>
      </w:r>
      <w:proofErr w:type="spellStart"/>
      <w:r>
        <w:rPr>
          <w:rFonts w:ascii="Calibri" w:hAnsi="Calibri" w:cs="Calibri"/>
          <w:lang w:val="cs-CZ"/>
        </w:rPr>
        <w:t>Moodle</w:t>
      </w:r>
      <w:proofErr w:type="spellEnd"/>
      <w:r w:rsidRPr="00931570">
        <w:rPr>
          <w:rFonts w:ascii="Calibri" w:hAnsi="Calibri" w:cs="Calibri"/>
          <w:lang w:val="cs-CZ"/>
        </w:rPr>
        <w:t>.</w:t>
      </w:r>
    </w:p>
    <w:p w:rsidR="00FF4396" w:rsidRDefault="00323A1F" w:rsidP="00323A1F">
      <w:pPr>
        <w:pStyle w:val="Textpspvku"/>
        <w:rPr>
          <w:rFonts w:ascii="Calibri" w:hAnsi="Calibri" w:cs="Calibri"/>
        </w:rPr>
      </w:pPr>
      <w:r w:rsidRPr="00323A1F">
        <w:rPr>
          <w:rFonts w:ascii="Calibri" w:hAnsi="Calibri" w:cs="Calibri"/>
        </w:rPr>
        <w:t xml:space="preserve">V této souvislosti bychom se rádi zmínili také o externím editoru </w:t>
      </w:r>
      <w:proofErr w:type="spellStart"/>
      <w:r w:rsidR="00DB2A12" w:rsidRPr="00FF4396">
        <w:rPr>
          <w:rFonts w:ascii="Calibri" w:hAnsi="Calibri" w:cs="Calibri"/>
          <w:smallCaps/>
        </w:rPr>
        <w:t>eXe</w:t>
      </w:r>
      <w:proofErr w:type="spellEnd"/>
      <w:r w:rsidR="00DB2A12" w:rsidRPr="00FF4396">
        <w:rPr>
          <w:rFonts w:ascii="Calibri" w:hAnsi="Calibri" w:cs="Calibri"/>
          <w:smallCaps/>
        </w:rPr>
        <w:t xml:space="preserve"> </w:t>
      </w:r>
      <w:proofErr w:type="spellStart"/>
      <w:r w:rsidR="00DB2A12" w:rsidRPr="00FF4396">
        <w:rPr>
          <w:rFonts w:ascii="Calibri" w:hAnsi="Calibri" w:cs="Calibri"/>
          <w:smallCaps/>
        </w:rPr>
        <w:t>Learning</w:t>
      </w:r>
      <w:proofErr w:type="spellEnd"/>
      <w:r w:rsidR="00DB2A12">
        <w:rPr>
          <w:rFonts w:ascii="Calibri" w:hAnsi="Calibri" w:cs="Calibri"/>
        </w:rPr>
        <w:t xml:space="preserve">, který byl původně vyvinut pro </w:t>
      </w:r>
      <w:r w:rsidR="00DB2A12" w:rsidRPr="00FF4396">
        <w:rPr>
          <w:rFonts w:ascii="Calibri" w:hAnsi="Calibri" w:cs="Calibri"/>
          <w:i/>
        </w:rPr>
        <w:t>e-</w:t>
      </w:r>
      <w:proofErr w:type="spellStart"/>
      <w:r w:rsidR="00DB2A12" w:rsidRPr="00FF4396">
        <w:rPr>
          <w:rFonts w:ascii="Calibri" w:hAnsi="Calibri" w:cs="Calibri"/>
          <w:i/>
        </w:rPr>
        <w:t>learningové</w:t>
      </w:r>
      <w:proofErr w:type="spellEnd"/>
      <w:r w:rsidR="00DB2A12">
        <w:rPr>
          <w:rFonts w:ascii="Calibri" w:hAnsi="Calibri" w:cs="Calibri"/>
        </w:rPr>
        <w:t xml:space="preserve"> platformy na Novém Zélandu</w:t>
      </w:r>
      <w:r w:rsidR="004434B4">
        <w:rPr>
          <w:rFonts w:ascii="Calibri" w:hAnsi="Calibri" w:cs="Calibri"/>
        </w:rPr>
        <w:t xml:space="preserve"> [3] a v současné době </w:t>
      </w:r>
      <w:r w:rsidR="00DB2A12">
        <w:rPr>
          <w:rFonts w:ascii="Calibri" w:hAnsi="Calibri" w:cs="Calibri"/>
        </w:rPr>
        <w:t xml:space="preserve">převzalo </w:t>
      </w:r>
      <w:r w:rsidR="004434B4">
        <w:rPr>
          <w:rFonts w:ascii="Calibri" w:hAnsi="Calibri" w:cs="Calibri"/>
        </w:rPr>
        <w:t xml:space="preserve">vývoj </w:t>
      </w:r>
      <w:r w:rsidR="00DB2A12">
        <w:rPr>
          <w:rFonts w:ascii="Calibri" w:hAnsi="Calibri" w:cs="Calibri"/>
        </w:rPr>
        <w:t xml:space="preserve">tohoto programu </w:t>
      </w:r>
      <w:r w:rsidR="004434B4">
        <w:rPr>
          <w:rFonts w:ascii="Calibri" w:hAnsi="Calibri" w:cs="Calibri"/>
        </w:rPr>
        <w:t xml:space="preserve">konsorcium několika </w:t>
      </w:r>
      <w:r w:rsidR="00DB2A12">
        <w:rPr>
          <w:rFonts w:ascii="Calibri" w:hAnsi="Calibri" w:cs="Calibri"/>
        </w:rPr>
        <w:t>institucí ve Španělsku, kte</w:t>
      </w:r>
      <w:r w:rsidR="008D7818">
        <w:rPr>
          <w:rFonts w:ascii="Calibri" w:hAnsi="Calibri" w:cs="Calibri"/>
        </w:rPr>
        <w:t xml:space="preserve">ré </w:t>
      </w:r>
      <w:r w:rsidR="00DB2A12">
        <w:rPr>
          <w:rFonts w:ascii="Calibri" w:hAnsi="Calibri" w:cs="Calibri"/>
        </w:rPr>
        <w:t>dokonce vytvořil</w:t>
      </w:r>
      <w:r w:rsidR="008D7818">
        <w:rPr>
          <w:rFonts w:ascii="Calibri" w:hAnsi="Calibri" w:cs="Calibri"/>
        </w:rPr>
        <w:t>y</w:t>
      </w:r>
      <w:r w:rsidR="00DB2A12">
        <w:rPr>
          <w:rFonts w:ascii="Calibri" w:hAnsi="Calibri" w:cs="Calibri"/>
        </w:rPr>
        <w:t xml:space="preserve"> novou verzi programu (2.0) s novými možnostmi. </w:t>
      </w:r>
    </w:p>
    <w:p w:rsidR="00777907" w:rsidRDefault="00DB2A12" w:rsidP="00323A1F">
      <w:pPr>
        <w:pStyle w:val="Textpspvku"/>
        <w:rPr>
          <w:rFonts w:ascii="Calibri" w:hAnsi="Calibri" w:cs="Calibri"/>
        </w:rPr>
      </w:pPr>
      <w:r>
        <w:rPr>
          <w:rFonts w:ascii="Calibri" w:hAnsi="Calibri" w:cs="Calibri"/>
        </w:rPr>
        <w:t xml:space="preserve">Editor je podobný nástroji </w:t>
      </w:r>
      <w:r w:rsidRPr="00FF4396">
        <w:rPr>
          <w:rFonts w:ascii="Calibri" w:hAnsi="Calibri" w:cs="Calibri"/>
          <w:b/>
        </w:rPr>
        <w:t>Kniha</w:t>
      </w:r>
      <w:r>
        <w:rPr>
          <w:rFonts w:ascii="Calibri" w:hAnsi="Calibri" w:cs="Calibri"/>
        </w:rPr>
        <w:t xml:space="preserve"> z </w:t>
      </w:r>
      <w:r w:rsidRPr="00FF4396">
        <w:rPr>
          <w:rFonts w:ascii="Calibri" w:hAnsi="Calibri" w:cs="Calibri"/>
          <w:b/>
          <w:i/>
        </w:rPr>
        <w:t xml:space="preserve">LMS </w:t>
      </w:r>
      <w:proofErr w:type="spellStart"/>
      <w:r w:rsidRPr="00FF4396">
        <w:rPr>
          <w:rFonts w:ascii="Calibri" w:hAnsi="Calibri" w:cs="Calibri"/>
          <w:b/>
          <w:i/>
        </w:rPr>
        <w:t>Moodle</w:t>
      </w:r>
      <w:proofErr w:type="spellEnd"/>
      <w:r>
        <w:rPr>
          <w:rFonts w:ascii="Calibri" w:hAnsi="Calibri" w:cs="Calibri"/>
        </w:rPr>
        <w:t xml:space="preserve">, umožňuje </w:t>
      </w:r>
      <w:r w:rsidR="00E06387">
        <w:rPr>
          <w:rFonts w:ascii="Calibri" w:hAnsi="Calibri" w:cs="Calibri"/>
        </w:rPr>
        <w:t xml:space="preserve">však </w:t>
      </w:r>
      <w:r>
        <w:rPr>
          <w:rFonts w:ascii="Calibri" w:hAnsi="Calibri" w:cs="Calibri"/>
        </w:rPr>
        <w:t>vytvářet dokumenty s</w:t>
      </w:r>
      <w:r w:rsidR="004434B4">
        <w:rPr>
          <w:rFonts w:ascii="Calibri" w:hAnsi="Calibri" w:cs="Calibri"/>
        </w:rPr>
        <w:t xml:space="preserve"> víceúrovňovou </w:t>
      </w:r>
      <w:r>
        <w:rPr>
          <w:rFonts w:ascii="Calibri" w:hAnsi="Calibri" w:cs="Calibri"/>
        </w:rPr>
        <w:t>hierarchickou strukturou</w:t>
      </w:r>
      <w:r w:rsidR="004434B4">
        <w:rPr>
          <w:rFonts w:ascii="Calibri" w:hAnsi="Calibri" w:cs="Calibri"/>
        </w:rPr>
        <w:t xml:space="preserve"> stránek</w:t>
      </w:r>
      <w:r>
        <w:rPr>
          <w:rFonts w:ascii="Calibri" w:hAnsi="Calibri" w:cs="Calibri"/>
        </w:rPr>
        <w:t xml:space="preserve">, </w:t>
      </w:r>
      <w:r w:rsidR="004434B4">
        <w:rPr>
          <w:rFonts w:ascii="Calibri" w:hAnsi="Calibri" w:cs="Calibri"/>
        </w:rPr>
        <w:t xml:space="preserve">přičemž </w:t>
      </w:r>
      <w:r>
        <w:rPr>
          <w:rFonts w:ascii="Calibri" w:hAnsi="Calibri" w:cs="Calibri"/>
        </w:rPr>
        <w:t xml:space="preserve">jednotlivé stránky jsou tvořeny bloky (tzv. </w:t>
      </w:r>
      <w:proofErr w:type="spellStart"/>
      <w:r>
        <w:rPr>
          <w:rFonts w:ascii="Calibri" w:hAnsi="Calibri" w:cs="Calibri"/>
        </w:rPr>
        <w:t>iDevices</w:t>
      </w:r>
      <w:proofErr w:type="spellEnd"/>
      <w:r>
        <w:rPr>
          <w:rFonts w:ascii="Calibri" w:hAnsi="Calibri" w:cs="Calibri"/>
        </w:rPr>
        <w:t xml:space="preserve">) s definovaným vzhledem i chováním. Tyto bloky mohou obsahovat i zpětnovazební prvky – například otázky nebo jednoduché </w:t>
      </w:r>
      <w:r w:rsidR="004434B4">
        <w:rPr>
          <w:rFonts w:ascii="Calibri" w:hAnsi="Calibri" w:cs="Calibri"/>
        </w:rPr>
        <w:t>testové úlohy</w:t>
      </w:r>
      <w:r>
        <w:rPr>
          <w:rFonts w:ascii="Calibri" w:hAnsi="Calibri" w:cs="Calibri"/>
        </w:rPr>
        <w:t xml:space="preserve">. Výsledný </w:t>
      </w:r>
      <w:r w:rsidR="004434B4">
        <w:rPr>
          <w:rFonts w:ascii="Calibri" w:hAnsi="Calibri" w:cs="Calibri"/>
        </w:rPr>
        <w:t xml:space="preserve">dokument </w:t>
      </w:r>
      <w:r>
        <w:rPr>
          <w:rFonts w:ascii="Calibri" w:hAnsi="Calibri" w:cs="Calibri"/>
        </w:rPr>
        <w:t xml:space="preserve">lze exportovat ve formátu IMS nebo SCORM (oba formáty „umí“ </w:t>
      </w:r>
      <w:r w:rsidR="004434B4">
        <w:rPr>
          <w:rFonts w:ascii="Calibri" w:hAnsi="Calibri" w:cs="Calibri"/>
        </w:rPr>
        <w:t xml:space="preserve">také </w:t>
      </w:r>
      <w:r w:rsidR="004434B4" w:rsidRPr="00FF4396">
        <w:rPr>
          <w:rFonts w:ascii="Calibri" w:hAnsi="Calibri" w:cs="Calibri"/>
          <w:b/>
          <w:i/>
        </w:rPr>
        <w:t xml:space="preserve">LMS </w:t>
      </w:r>
      <w:proofErr w:type="spellStart"/>
      <w:r w:rsidRPr="00FF4396">
        <w:rPr>
          <w:rFonts w:ascii="Calibri" w:hAnsi="Calibri" w:cs="Calibri"/>
          <w:b/>
          <w:i/>
        </w:rPr>
        <w:t>Moodle</w:t>
      </w:r>
      <w:proofErr w:type="spellEnd"/>
      <w:r>
        <w:rPr>
          <w:rFonts w:ascii="Calibri" w:hAnsi="Calibri" w:cs="Calibri"/>
        </w:rPr>
        <w:t xml:space="preserve">), </w:t>
      </w:r>
      <w:r w:rsidR="004434B4">
        <w:rPr>
          <w:rFonts w:ascii="Calibri" w:hAnsi="Calibri" w:cs="Calibri"/>
        </w:rPr>
        <w:t xml:space="preserve">v nové verzi </w:t>
      </w:r>
      <w:r>
        <w:rPr>
          <w:rFonts w:ascii="Calibri" w:hAnsi="Calibri" w:cs="Calibri"/>
        </w:rPr>
        <w:t xml:space="preserve">také </w:t>
      </w:r>
      <w:r w:rsidR="004434B4">
        <w:rPr>
          <w:rFonts w:ascii="Calibri" w:hAnsi="Calibri" w:cs="Calibri"/>
        </w:rPr>
        <w:t xml:space="preserve">ve formátu </w:t>
      </w:r>
      <w:r w:rsidR="00E06387">
        <w:rPr>
          <w:rFonts w:ascii="Calibri" w:hAnsi="Calibri" w:cs="Calibri"/>
        </w:rPr>
        <w:t xml:space="preserve">EPUB </w:t>
      </w:r>
      <w:r>
        <w:rPr>
          <w:rFonts w:ascii="Calibri" w:hAnsi="Calibri" w:cs="Calibri"/>
        </w:rPr>
        <w:t xml:space="preserve">pro </w:t>
      </w:r>
      <w:r w:rsidR="006C2522">
        <w:rPr>
          <w:rFonts w:ascii="Calibri" w:hAnsi="Calibri" w:cs="Calibri"/>
        </w:rPr>
        <w:t>chytré mobily</w:t>
      </w:r>
      <w:r w:rsidR="00E06387">
        <w:rPr>
          <w:rFonts w:ascii="Calibri" w:hAnsi="Calibri" w:cs="Calibri"/>
        </w:rPr>
        <w:t xml:space="preserve"> a čtečky</w:t>
      </w:r>
      <w:r w:rsidR="006C2522">
        <w:rPr>
          <w:rFonts w:ascii="Calibri" w:hAnsi="Calibri" w:cs="Calibri"/>
        </w:rPr>
        <w:t xml:space="preserve">. </w:t>
      </w:r>
    </w:p>
    <w:p w:rsidR="006C2522" w:rsidRDefault="006C2522" w:rsidP="00323A1F">
      <w:pPr>
        <w:pStyle w:val="Textpspvku"/>
        <w:rPr>
          <w:rFonts w:ascii="Calibri" w:hAnsi="Calibri" w:cs="Calibri"/>
        </w:rPr>
      </w:pPr>
      <w:r>
        <w:rPr>
          <w:rFonts w:ascii="Calibri" w:hAnsi="Calibri" w:cs="Calibri"/>
        </w:rPr>
        <w:t xml:space="preserve">Editor </w:t>
      </w:r>
      <w:proofErr w:type="spellStart"/>
      <w:r w:rsidRPr="00FF4396">
        <w:rPr>
          <w:rFonts w:ascii="Calibri" w:hAnsi="Calibri" w:cs="Calibri"/>
          <w:smallCaps/>
        </w:rPr>
        <w:t>eXe</w:t>
      </w:r>
      <w:proofErr w:type="spellEnd"/>
      <w:r w:rsidRPr="00FF4396">
        <w:rPr>
          <w:rFonts w:ascii="Calibri" w:hAnsi="Calibri" w:cs="Calibri"/>
          <w:smallCaps/>
        </w:rPr>
        <w:t xml:space="preserve"> </w:t>
      </w:r>
      <w:proofErr w:type="spellStart"/>
      <w:r w:rsidRPr="00FF4396">
        <w:rPr>
          <w:rFonts w:ascii="Calibri" w:hAnsi="Calibri" w:cs="Calibri"/>
          <w:smallCaps/>
        </w:rPr>
        <w:t>Learning</w:t>
      </w:r>
      <w:proofErr w:type="spellEnd"/>
      <w:r>
        <w:rPr>
          <w:rFonts w:ascii="Calibri" w:hAnsi="Calibri" w:cs="Calibri"/>
        </w:rPr>
        <w:t xml:space="preserve"> využíváme </w:t>
      </w:r>
      <w:r w:rsidR="004434B4">
        <w:rPr>
          <w:rFonts w:ascii="Calibri" w:hAnsi="Calibri" w:cs="Calibri"/>
        </w:rPr>
        <w:t xml:space="preserve">jako doplňkový nástroj </w:t>
      </w:r>
      <w:r>
        <w:rPr>
          <w:rFonts w:ascii="Calibri" w:hAnsi="Calibri" w:cs="Calibri"/>
        </w:rPr>
        <w:t xml:space="preserve">pro </w:t>
      </w:r>
      <w:r w:rsidR="00777907">
        <w:rPr>
          <w:rFonts w:ascii="Calibri" w:hAnsi="Calibri" w:cs="Calibri"/>
        </w:rPr>
        <w:t xml:space="preserve">tvorbu </w:t>
      </w:r>
      <w:r>
        <w:rPr>
          <w:rFonts w:ascii="Calibri" w:hAnsi="Calibri" w:cs="Calibri"/>
        </w:rPr>
        <w:t>menší</w:t>
      </w:r>
      <w:r w:rsidR="00777907">
        <w:rPr>
          <w:rFonts w:ascii="Calibri" w:hAnsi="Calibri" w:cs="Calibri"/>
        </w:rPr>
        <w:t>ch</w:t>
      </w:r>
      <w:r w:rsidR="004434B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text</w:t>
      </w:r>
      <w:r w:rsidR="00777907">
        <w:rPr>
          <w:rFonts w:ascii="Calibri" w:hAnsi="Calibri" w:cs="Calibri"/>
        </w:rPr>
        <w:t>ů</w:t>
      </w:r>
      <w:r>
        <w:rPr>
          <w:rFonts w:ascii="Calibri" w:hAnsi="Calibri" w:cs="Calibri"/>
        </w:rPr>
        <w:t xml:space="preserve"> – například zadání seminárního projektu a podobně</w:t>
      </w:r>
      <w:r w:rsidR="00FF4396">
        <w:rPr>
          <w:rFonts w:ascii="Calibri" w:hAnsi="Calibri" w:cs="Calibri"/>
        </w:rPr>
        <w:t xml:space="preserve"> </w:t>
      </w:r>
      <w:r w:rsidR="00777907">
        <w:rPr>
          <w:rFonts w:ascii="Calibri" w:hAnsi="Calibri" w:cs="Calibri"/>
        </w:rPr>
        <w:t xml:space="preserve">(viz </w:t>
      </w:r>
      <w:r w:rsidR="00777907" w:rsidRPr="006C2522">
        <w:rPr>
          <w:rFonts w:ascii="Calibri" w:hAnsi="Calibri" w:cs="Calibri"/>
          <w:b/>
        </w:rPr>
        <w:t>Obr. 4</w:t>
      </w:r>
      <w:r w:rsidR="00777907">
        <w:rPr>
          <w:rFonts w:ascii="Calibri" w:hAnsi="Calibri" w:cs="Calibri"/>
        </w:rPr>
        <w:t>) [2]</w:t>
      </w:r>
      <w:r>
        <w:rPr>
          <w:rFonts w:ascii="Calibri" w:hAnsi="Calibri" w:cs="Calibri"/>
        </w:rPr>
        <w:t>.</w:t>
      </w:r>
    </w:p>
    <w:p w:rsidR="006C2522" w:rsidRDefault="006C2522" w:rsidP="00323A1F">
      <w:pPr>
        <w:pStyle w:val="Textpspvku"/>
        <w:rPr>
          <w:rFonts w:ascii="Calibri" w:hAnsi="Calibri" w:cs="Calibri"/>
        </w:rPr>
      </w:pPr>
      <w:r>
        <w:rPr>
          <w:noProof/>
          <w:lang w:eastAsia="cs-CZ"/>
        </w:rPr>
        <w:drawing>
          <wp:inline distT="0" distB="0" distL="0" distR="0" wp14:anchorId="0F5882E8" wp14:editId="7A80A191">
            <wp:extent cx="5399405" cy="1557655"/>
            <wp:effectExtent l="0" t="0" r="0" b="444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399405" cy="1557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</w:rPr>
        <w:t xml:space="preserve"> </w:t>
      </w:r>
    </w:p>
    <w:p w:rsidR="006C2522" w:rsidRDefault="006C2522" w:rsidP="006C2522">
      <w:pPr>
        <w:pStyle w:val="Popisobrzku"/>
        <w:rPr>
          <w:rFonts w:ascii="Calibri" w:hAnsi="Calibri" w:cs="Calibri"/>
          <w:lang w:val="cs-CZ"/>
        </w:rPr>
      </w:pPr>
      <w:r w:rsidRPr="00931570">
        <w:rPr>
          <w:rStyle w:val="StylPopisobrzkuChar"/>
          <w:rFonts w:ascii="Calibri" w:hAnsi="Calibri" w:cs="Calibri"/>
          <w:lang w:val="cs-CZ"/>
        </w:rPr>
        <w:t xml:space="preserve">Obr. </w:t>
      </w:r>
      <w:r>
        <w:rPr>
          <w:rStyle w:val="StylPopisobrzkuChar"/>
          <w:rFonts w:ascii="Calibri" w:hAnsi="Calibri" w:cs="Calibri"/>
          <w:lang w:val="cs-CZ"/>
        </w:rPr>
        <w:t>4</w:t>
      </w:r>
      <w:r>
        <w:rPr>
          <w:rFonts w:ascii="Calibri" w:hAnsi="Calibri" w:cs="Calibri"/>
          <w:lang w:val="cs-CZ"/>
        </w:rPr>
        <w:t xml:space="preserve"> Ukázka bloku v editoru </w:t>
      </w:r>
      <w:proofErr w:type="spellStart"/>
      <w:r w:rsidRPr="00FF4396">
        <w:rPr>
          <w:rFonts w:ascii="Calibri" w:hAnsi="Calibri" w:cs="Calibri"/>
          <w:smallCaps/>
          <w:lang w:val="cs-CZ"/>
        </w:rPr>
        <w:t>eXe</w:t>
      </w:r>
      <w:proofErr w:type="spellEnd"/>
      <w:r w:rsidR="00FF4396" w:rsidRPr="00FF4396">
        <w:rPr>
          <w:rFonts w:ascii="Calibri" w:hAnsi="Calibri" w:cs="Calibri"/>
          <w:smallCaps/>
          <w:lang w:val="cs-CZ"/>
        </w:rPr>
        <w:t xml:space="preserve"> </w:t>
      </w:r>
      <w:proofErr w:type="spellStart"/>
      <w:r w:rsidR="00FF4396" w:rsidRPr="00FF4396">
        <w:rPr>
          <w:rFonts w:ascii="Calibri" w:hAnsi="Calibri" w:cs="Calibri"/>
          <w:smallCaps/>
          <w:lang w:val="cs-CZ"/>
        </w:rPr>
        <w:t>Learning</w:t>
      </w:r>
      <w:proofErr w:type="spellEnd"/>
      <w:r w:rsidRPr="00931570">
        <w:rPr>
          <w:rFonts w:ascii="Calibri" w:hAnsi="Calibri" w:cs="Calibri"/>
          <w:lang w:val="cs-CZ"/>
        </w:rPr>
        <w:t>.</w:t>
      </w:r>
    </w:p>
    <w:p w:rsidR="002F5594" w:rsidRPr="00931570" w:rsidRDefault="008B7582" w:rsidP="002F5594">
      <w:pPr>
        <w:pStyle w:val="Nadpissekce"/>
        <w:tabs>
          <w:tab w:val="left" w:pos="576"/>
        </w:tabs>
        <w:rPr>
          <w:rFonts w:ascii="Calibri" w:hAnsi="Calibri" w:cs="Calibri"/>
          <w:lang w:val="cs-CZ"/>
        </w:rPr>
      </w:pPr>
      <w:r>
        <w:rPr>
          <w:rFonts w:ascii="Calibri" w:hAnsi="Calibri" w:cs="Calibri"/>
          <w:lang w:val="cs-CZ"/>
        </w:rPr>
        <w:t xml:space="preserve">Kontrola </w:t>
      </w:r>
      <w:r w:rsidR="002F5594">
        <w:rPr>
          <w:rFonts w:ascii="Calibri" w:hAnsi="Calibri" w:cs="Calibri"/>
          <w:lang w:val="cs-CZ"/>
        </w:rPr>
        <w:t>znalostí</w:t>
      </w:r>
    </w:p>
    <w:p w:rsidR="008B7582" w:rsidRDefault="008B7582" w:rsidP="002F5594">
      <w:pPr>
        <w:pStyle w:val="Textpspvku"/>
        <w:rPr>
          <w:rFonts w:ascii="Calibri" w:hAnsi="Calibri" w:cs="Calibri"/>
        </w:rPr>
      </w:pPr>
      <w:r>
        <w:rPr>
          <w:rFonts w:ascii="Calibri" w:hAnsi="Calibri" w:cs="Calibri"/>
        </w:rPr>
        <w:t xml:space="preserve">Přestože někteří učitelé </w:t>
      </w:r>
      <w:r w:rsidR="00ED6C32">
        <w:rPr>
          <w:rFonts w:ascii="Calibri" w:hAnsi="Calibri" w:cs="Calibri"/>
        </w:rPr>
        <w:t xml:space="preserve">stále </w:t>
      </w:r>
      <w:r>
        <w:rPr>
          <w:rFonts w:ascii="Calibri" w:hAnsi="Calibri" w:cs="Calibri"/>
        </w:rPr>
        <w:t xml:space="preserve">preferují odevzdávání seminárních prací v papírové podobě, využití </w:t>
      </w:r>
      <w:r w:rsidR="004434B4" w:rsidRPr="00FF4396">
        <w:rPr>
          <w:rFonts w:ascii="Calibri" w:hAnsi="Calibri" w:cs="Calibri"/>
          <w:b/>
          <w:i/>
        </w:rPr>
        <w:t xml:space="preserve">LMS </w:t>
      </w:r>
      <w:proofErr w:type="spellStart"/>
      <w:r w:rsidRPr="00FF4396">
        <w:rPr>
          <w:rFonts w:ascii="Calibri" w:hAnsi="Calibri" w:cs="Calibri"/>
          <w:b/>
          <w:i/>
        </w:rPr>
        <w:t>Moodle</w:t>
      </w:r>
      <w:proofErr w:type="spellEnd"/>
      <w:r>
        <w:rPr>
          <w:rFonts w:ascii="Calibri" w:hAnsi="Calibri" w:cs="Calibri"/>
        </w:rPr>
        <w:t xml:space="preserve"> k odevzdávání úkolů online </w:t>
      </w:r>
      <w:r w:rsidR="00ED6C32">
        <w:rPr>
          <w:rFonts w:ascii="Calibri" w:hAnsi="Calibri" w:cs="Calibri"/>
        </w:rPr>
        <w:t xml:space="preserve">jasně převažuje. </w:t>
      </w:r>
      <w:r>
        <w:rPr>
          <w:rFonts w:ascii="Calibri" w:hAnsi="Calibri" w:cs="Calibri"/>
        </w:rPr>
        <w:t xml:space="preserve">Současná podoba </w:t>
      </w:r>
      <w:r w:rsidR="00ED6C32">
        <w:rPr>
          <w:rFonts w:ascii="Calibri" w:hAnsi="Calibri" w:cs="Calibri"/>
        </w:rPr>
        <w:t xml:space="preserve">nástroje </w:t>
      </w:r>
      <w:r w:rsidRPr="004434B4">
        <w:rPr>
          <w:rFonts w:ascii="Calibri" w:hAnsi="Calibri" w:cs="Calibri"/>
          <w:b/>
        </w:rPr>
        <w:t>Úkol</w:t>
      </w:r>
      <w:r>
        <w:rPr>
          <w:rFonts w:ascii="Calibri" w:hAnsi="Calibri" w:cs="Calibri"/>
        </w:rPr>
        <w:t xml:space="preserve"> nabízí komfortní možnosti: odevzdávání více souborů, komentování výsledků, opakované opravy, hodnocení pomocí formulářů a předdefinovaných kritérií, individuální nastavení termínů odevzdání a podobně.</w:t>
      </w:r>
    </w:p>
    <w:p w:rsidR="00323A1F" w:rsidRDefault="00323A1F" w:rsidP="002F5594">
      <w:pPr>
        <w:pStyle w:val="Textpspvku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Velkým přínosem v posledních verzích </w:t>
      </w:r>
      <w:proofErr w:type="spellStart"/>
      <w:r w:rsidRPr="00E06387">
        <w:rPr>
          <w:rFonts w:ascii="Calibri" w:hAnsi="Calibri" w:cs="Calibri"/>
          <w:b/>
          <w:i/>
        </w:rPr>
        <w:t>Moodle</w:t>
      </w:r>
      <w:proofErr w:type="spellEnd"/>
      <w:r>
        <w:rPr>
          <w:rFonts w:ascii="Calibri" w:hAnsi="Calibri" w:cs="Calibri"/>
        </w:rPr>
        <w:t xml:space="preserve"> je také skupinové odevzdávání úkolů, které lze využít pro odevzdávání a hodnocení </w:t>
      </w:r>
      <w:r w:rsidR="00ED6C32">
        <w:rPr>
          <w:rFonts w:ascii="Calibri" w:hAnsi="Calibri" w:cs="Calibri"/>
        </w:rPr>
        <w:t xml:space="preserve">skupinových </w:t>
      </w:r>
      <w:r>
        <w:rPr>
          <w:rFonts w:ascii="Calibri" w:hAnsi="Calibri" w:cs="Calibri"/>
        </w:rPr>
        <w:t xml:space="preserve">projektů. Dříve bylo pracné </w:t>
      </w:r>
      <w:r w:rsidR="00ED6C32">
        <w:rPr>
          <w:rFonts w:ascii="Calibri" w:hAnsi="Calibri" w:cs="Calibri"/>
        </w:rPr>
        <w:t xml:space="preserve">informovat celou skupinu o výsledku úkolu, </w:t>
      </w:r>
      <w:r>
        <w:rPr>
          <w:rFonts w:ascii="Calibri" w:hAnsi="Calibri" w:cs="Calibri"/>
        </w:rPr>
        <w:t>dnes se tato činnost děje automaticky. Škoda jen, že v </w:t>
      </w:r>
      <w:proofErr w:type="spellStart"/>
      <w:r w:rsidRPr="00E06387">
        <w:rPr>
          <w:rFonts w:ascii="Calibri" w:hAnsi="Calibri" w:cs="Calibri"/>
          <w:b/>
          <w:i/>
        </w:rPr>
        <w:t>Moodle</w:t>
      </w:r>
      <w:proofErr w:type="spellEnd"/>
      <w:r>
        <w:rPr>
          <w:rFonts w:ascii="Calibri" w:hAnsi="Calibri" w:cs="Calibri"/>
        </w:rPr>
        <w:t xml:space="preserve"> zatím není žádný nástroj, který by umožnil </w:t>
      </w:r>
      <w:r w:rsidR="00ED6C32">
        <w:rPr>
          <w:rFonts w:ascii="Calibri" w:hAnsi="Calibri" w:cs="Calibri"/>
        </w:rPr>
        <w:t xml:space="preserve">studentům </w:t>
      </w:r>
      <w:r w:rsidR="00E06387">
        <w:rPr>
          <w:rFonts w:ascii="Calibri" w:hAnsi="Calibri" w:cs="Calibri"/>
        </w:rPr>
        <w:t xml:space="preserve">samostatně </w:t>
      </w:r>
      <w:r w:rsidR="00ED6C32">
        <w:rPr>
          <w:rFonts w:ascii="Calibri" w:hAnsi="Calibri" w:cs="Calibri"/>
        </w:rPr>
        <w:t xml:space="preserve">vytvářet tyto pracovní skupiny a automaticky je registrovat. </w:t>
      </w:r>
    </w:p>
    <w:p w:rsidR="008C6A3D" w:rsidRDefault="008B7582" w:rsidP="002F5594">
      <w:pPr>
        <w:pStyle w:val="Textpspvku"/>
        <w:rPr>
          <w:rFonts w:ascii="Calibri" w:hAnsi="Calibri" w:cs="Calibri"/>
        </w:rPr>
      </w:pPr>
      <w:r>
        <w:rPr>
          <w:rFonts w:ascii="Calibri" w:hAnsi="Calibri" w:cs="Calibri"/>
        </w:rPr>
        <w:t xml:space="preserve">Velmi oblíbené </w:t>
      </w:r>
      <w:r w:rsidR="00323A1F">
        <w:rPr>
          <w:rFonts w:ascii="Calibri" w:hAnsi="Calibri" w:cs="Calibri"/>
        </w:rPr>
        <w:t xml:space="preserve">hodnotící nástroje </w:t>
      </w:r>
      <w:r w:rsidR="00ED6C32">
        <w:rPr>
          <w:rFonts w:ascii="Calibri" w:hAnsi="Calibri" w:cs="Calibri"/>
        </w:rPr>
        <w:t>v </w:t>
      </w:r>
      <w:r w:rsidR="00ED6C32" w:rsidRPr="00E06387">
        <w:rPr>
          <w:rFonts w:ascii="Calibri" w:hAnsi="Calibri" w:cs="Calibri"/>
          <w:b/>
          <w:i/>
        </w:rPr>
        <w:t xml:space="preserve">LMS </w:t>
      </w:r>
      <w:proofErr w:type="spellStart"/>
      <w:r w:rsidR="00ED6C32" w:rsidRPr="00E06387">
        <w:rPr>
          <w:rFonts w:ascii="Calibri" w:hAnsi="Calibri" w:cs="Calibri"/>
          <w:b/>
          <w:i/>
        </w:rPr>
        <w:t>Moodle</w:t>
      </w:r>
      <w:proofErr w:type="spellEnd"/>
      <w:r w:rsidR="00ED6C3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jsou také testy</w:t>
      </w:r>
      <w:r w:rsidR="00ED6C32">
        <w:rPr>
          <w:rFonts w:ascii="Calibri" w:hAnsi="Calibri" w:cs="Calibri"/>
        </w:rPr>
        <w:t xml:space="preserve">. Využívají se například </w:t>
      </w:r>
      <w:r>
        <w:rPr>
          <w:rFonts w:ascii="Calibri" w:hAnsi="Calibri" w:cs="Calibri"/>
        </w:rPr>
        <w:t xml:space="preserve">v podobě kontrolních </w:t>
      </w:r>
      <w:proofErr w:type="spellStart"/>
      <w:r>
        <w:rPr>
          <w:rFonts w:ascii="Calibri" w:hAnsi="Calibri" w:cs="Calibri"/>
        </w:rPr>
        <w:t>autotestů</w:t>
      </w:r>
      <w:proofErr w:type="spellEnd"/>
      <w:r>
        <w:rPr>
          <w:rFonts w:ascii="Calibri" w:hAnsi="Calibri" w:cs="Calibri"/>
        </w:rPr>
        <w:t xml:space="preserve"> pro samostudium</w:t>
      </w:r>
      <w:r w:rsidR="008C6A3D">
        <w:rPr>
          <w:rFonts w:ascii="Calibri" w:hAnsi="Calibri" w:cs="Calibri"/>
        </w:rPr>
        <w:t xml:space="preserve">, </w:t>
      </w:r>
      <w:r w:rsidR="00ED6C32">
        <w:rPr>
          <w:rFonts w:ascii="Calibri" w:hAnsi="Calibri" w:cs="Calibri"/>
        </w:rPr>
        <w:t xml:space="preserve">kde je </w:t>
      </w:r>
      <w:r w:rsidR="008C6A3D">
        <w:rPr>
          <w:rFonts w:ascii="Calibri" w:hAnsi="Calibri" w:cs="Calibri"/>
        </w:rPr>
        <w:t xml:space="preserve">možné využít adaptivního přístupu a </w:t>
      </w:r>
      <w:r w:rsidR="00ED6C32">
        <w:rPr>
          <w:rFonts w:ascii="Calibri" w:hAnsi="Calibri" w:cs="Calibri"/>
        </w:rPr>
        <w:t xml:space="preserve">rad </w:t>
      </w:r>
      <w:r w:rsidR="008C6A3D">
        <w:rPr>
          <w:rFonts w:ascii="Calibri" w:hAnsi="Calibri" w:cs="Calibri"/>
        </w:rPr>
        <w:t>v případě špatných odpovědí</w:t>
      </w:r>
      <w:r w:rsidR="00ED6C32">
        <w:rPr>
          <w:rFonts w:ascii="Calibri" w:hAnsi="Calibri" w:cs="Calibri"/>
        </w:rPr>
        <w:t xml:space="preserve">. Rozšířenější jsou však </w:t>
      </w:r>
      <w:r w:rsidR="008C6A3D">
        <w:rPr>
          <w:rFonts w:ascii="Calibri" w:hAnsi="Calibri" w:cs="Calibri"/>
        </w:rPr>
        <w:t xml:space="preserve">„ostré“ testy používané dokonce místo zápočtových písemek nebo zkoušek, kde se využívá náhodného generování podoby testů výběrem z předdefinovaných sad otázek. </w:t>
      </w:r>
      <w:r w:rsidR="00ED6C32">
        <w:rPr>
          <w:rFonts w:ascii="Calibri" w:hAnsi="Calibri" w:cs="Calibri"/>
        </w:rPr>
        <w:t>D</w:t>
      </w:r>
      <w:r w:rsidR="008C6A3D">
        <w:rPr>
          <w:rFonts w:ascii="Calibri" w:hAnsi="Calibri" w:cs="Calibri"/>
        </w:rPr>
        <w:t xml:space="preserve">nes je již možné do jednotlivých odpovědí vkládat obrázky nebo vzorce, což lze v případě předmětů jako </w:t>
      </w:r>
      <w:r w:rsidR="00E06387">
        <w:rPr>
          <w:rFonts w:ascii="Calibri" w:hAnsi="Calibri" w:cs="Calibri"/>
        </w:rPr>
        <w:t>s</w:t>
      </w:r>
      <w:r w:rsidR="008C6A3D">
        <w:rPr>
          <w:rFonts w:ascii="Calibri" w:hAnsi="Calibri" w:cs="Calibri"/>
        </w:rPr>
        <w:t xml:space="preserve">tatistika </w:t>
      </w:r>
      <w:r w:rsidR="00ED6C32">
        <w:rPr>
          <w:rFonts w:ascii="Calibri" w:hAnsi="Calibri" w:cs="Calibri"/>
        </w:rPr>
        <w:t xml:space="preserve">jenom </w:t>
      </w:r>
      <w:r w:rsidR="008C6A3D">
        <w:rPr>
          <w:rFonts w:ascii="Calibri" w:hAnsi="Calibri" w:cs="Calibri"/>
        </w:rPr>
        <w:t xml:space="preserve">přivítat. Pokud se zamíchají odpovědi v rámci jednotlivých otázek i otázky mezi sebou, je prakticky vyloučeno připravit si na takový test tahák s hotovými odpověďmi. Objektivitu testu </w:t>
      </w:r>
      <w:r w:rsidR="008D7818">
        <w:rPr>
          <w:rFonts w:ascii="Calibri" w:hAnsi="Calibri" w:cs="Calibri"/>
        </w:rPr>
        <w:t>z</w:t>
      </w:r>
      <w:r w:rsidR="008C6A3D">
        <w:rPr>
          <w:rFonts w:ascii="Calibri" w:hAnsi="Calibri" w:cs="Calibri"/>
        </w:rPr>
        <w:t>vyšuje i možnost nastavení přesného času</w:t>
      </w:r>
      <w:r w:rsidR="00E06387">
        <w:rPr>
          <w:rFonts w:ascii="Calibri" w:hAnsi="Calibri" w:cs="Calibri"/>
        </w:rPr>
        <w:t>, kdy bude test spuštěn,</w:t>
      </w:r>
      <w:r w:rsidR="008C6A3D">
        <w:rPr>
          <w:rFonts w:ascii="Calibri" w:hAnsi="Calibri" w:cs="Calibri"/>
        </w:rPr>
        <w:t xml:space="preserve"> i </w:t>
      </w:r>
      <w:r w:rsidR="00E06387">
        <w:rPr>
          <w:rFonts w:ascii="Calibri" w:hAnsi="Calibri" w:cs="Calibri"/>
        </w:rPr>
        <w:t xml:space="preserve">konkrétní </w:t>
      </w:r>
      <w:r w:rsidR="008C6A3D">
        <w:rPr>
          <w:rFonts w:ascii="Calibri" w:hAnsi="Calibri" w:cs="Calibri"/>
        </w:rPr>
        <w:t xml:space="preserve">učebny </w:t>
      </w:r>
      <w:r w:rsidR="00E06387">
        <w:rPr>
          <w:rFonts w:ascii="Calibri" w:hAnsi="Calibri" w:cs="Calibri"/>
        </w:rPr>
        <w:t>(</w:t>
      </w:r>
      <w:r w:rsidR="008C6A3D">
        <w:rPr>
          <w:rFonts w:ascii="Calibri" w:hAnsi="Calibri" w:cs="Calibri"/>
        </w:rPr>
        <w:t>pomocí IP adres</w:t>
      </w:r>
      <w:r w:rsidR="00E06387">
        <w:rPr>
          <w:rFonts w:ascii="Calibri" w:hAnsi="Calibri" w:cs="Calibri"/>
        </w:rPr>
        <w:t>)</w:t>
      </w:r>
      <w:r w:rsidR="008C6A3D">
        <w:rPr>
          <w:rFonts w:ascii="Calibri" w:hAnsi="Calibri" w:cs="Calibri"/>
        </w:rPr>
        <w:t>.</w:t>
      </w:r>
    </w:p>
    <w:p w:rsidR="00026170" w:rsidRDefault="008C6A3D" w:rsidP="002F5594">
      <w:pPr>
        <w:pStyle w:val="Textpspvku"/>
        <w:rPr>
          <w:rFonts w:ascii="Calibri" w:hAnsi="Calibri" w:cs="Calibri"/>
        </w:rPr>
      </w:pPr>
      <w:r>
        <w:rPr>
          <w:rFonts w:ascii="Calibri" w:hAnsi="Calibri" w:cs="Calibri"/>
        </w:rPr>
        <w:t>Velkou výzvou jsou také synchronizované otázky s vypočtenými odpověďmi (</w:t>
      </w:r>
      <w:proofErr w:type="spellStart"/>
      <w:r w:rsidR="00026170" w:rsidRPr="00E06387">
        <w:rPr>
          <w:rFonts w:ascii="Calibri" w:hAnsi="Calibri" w:cs="Calibri"/>
          <w:b/>
        </w:rPr>
        <w:t>C</w:t>
      </w:r>
      <w:r w:rsidRPr="00E06387">
        <w:rPr>
          <w:rFonts w:ascii="Calibri" w:hAnsi="Calibri" w:cs="Calibri"/>
          <w:b/>
        </w:rPr>
        <w:t>alculated</w:t>
      </w:r>
      <w:proofErr w:type="spellEnd"/>
      <w:r>
        <w:rPr>
          <w:rFonts w:ascii="Calibri" w:hAnsi="Calibri" w:cs="Calibri"/>
        </w:rPr>
        <w:t xml:space="preserve">), které umožňují </w:t>
      </w:r>
      <w:r w:rsidR="00026170">
        <w:rPr>
          <w:rFonts w:ascii="Calibri" w:hAnsi="Calibri" w:cs="Calibri"/>
        </w:rPr>
        <w:t xml:space="preserve">pro </w:t>
      </w:r>
      <w:r>
        <w:rPr>
          <w:rFonts w:ascii="Calibri" w:hAnsi="Calibri" w:cs="Calibri"/>
        </w:rPr>
        <w:t>každé</w:t>
      </w:r>
      <w:r w:rsidR="00026170">
        <w:rPr>
          <w:rFonts w:ascii="Calibri" w:hAnsi="Calibri" w:cs="Calibri"/>
        </w:rPr>
        <w:t xml:space="preserve">ho </w:t>
      </w:r>
      <w:r>
        <w:rPr>
          <w:rFonts w:ascii="Calibri" w:hAnsi="Calibri" w:cs="Calibri"/>
        </w:rPr>
        <w:t>student</w:t>
      </w:r>
      <w:r w:rsidR="00026170">
        <w:rPr>
          <w:rFonts w:ascii="Calibri" w:hAnsi="Calibri" w:cs="Calibri"/>
        </w:rPr>
        <w:t>a</w:t>
      </w:r>
      <w:r>
        <w:rPr>
          <w:rFonts w:ascii="Calibri" w:hAnsi="Calibri" w:cs="Calibri"/>
        </w:rPr>
        <w:t xml:space="preserve"> vygenerovat náhodnou sestavu dat </w:t>
      </w:r>
      <w:r w:rsidR="00026170">
        <w:rPr>
          <w:rFonts w:ascii="Calibri" w:hAnsi="Calibri" w:cs="Calibri"/>
        </w:rPr>
        <w:t xml:space="preserve">a </w:t>
      </w:r>
      <w:r w:rsidR="00685926">
        <w:rPr>
          <w:rFonts w:ascii="Calibri" w:hAnsi="Calibri" w:cs="Calibri"/>
        </w:rPr>
        <w:t xml:space="preserve">následně </w:t>
      </w:r>
      <w:r w:rsidR="00026170">
        <w:rPr>
          <w:rFonts w:ascii="Calibri" w:hAnsi="Calibri" w:cs="Calibri"/>
        </w:rPr>
        <w:t xml:space="preserve">sadu otázek (úkolů). K definování správných odpovědí lze využít cca 40 matematických funkcí, statistici by však ocenili také přidání některých statistických </w:t>
      </w:r>
      <w:r w:rsidR="00685926">
        <w:rPr>
          <w:rFonts w:ascii="Calibri" w:hAnsi="Calibri" w:cs="Calibri"/>
        </w:rPr>
        <w:t xml:space="preserve">nástrojů, které znají například z </w:t>
      </w:r>
      <w:r w:rsidR="00685926" w:rsidRPr="00E06387">
        <w:rPr>
          <w:rFonts w:ascii="Calibri" w:hAnsi="Calibri" w:cs="Calibri"/>
          <w:smallCaps/>
        </w:rPr>
        <w:t>Excel</w:t>
      </w:r>
      <w:r w:rsidR="00685926">
        <w:rPr>
          <w:rFonts w:ascii="Calibri" w:hAnsi="Calibri" w:cs="Calibri"/>
        </w:rPr>
        <w:t>u</w:t>
      </w:r>
      <w:r w:rsidR="00026170">
        <w:rPr>
          <w:rFonts w:ascii="Calibri" w:hAnsi="Calibri" w:cs="Calibri"/>
        </w:rPr>
        <w:t xml:space="preserve">. </w:t>
      </w:r>
      <w:r w:rsidR="00685926">
        <w:rPr>
          <w:rFonts w:ascii="Calibri" w:hAnsi="Calibri" w:cs="Calibri"/>
        </w:rPr>
        <w:t xml:space="preserve">Například </w:t>
      </w:r>
      <w:r w:rsidR="00E06387">
        <w:rPr>
          <w:rFonts w:ascii="Calibri" w:hAnsi="Calibri" w:cs="Calibri"/>
        </w:rPr>
        <w:t>„</w:t>
      </w:r>
      <w:r w:rsidR="00026170">
        <w:rPr>
          <w:rFonts w:ascii="Calibri" w:hAnsi="Calibri" w:cs="Calibri"/>
        </w:rPr>
        <w:t>vzore</w:t>
      </w:r>
      <w:r w:rsidR="00685926">
        <w:rPr>
          <w:rFonts w:ascii="Calibri" w:hAnsi="Calibri" w:cs="Calibri"/>
        </w:rPr>
        <w:t>c</w:t>
      </w:r>
      <w:r w:rsidR="00E06387">
        <w:rPr>
          <w:rFonts w:ascii="Calibri" w:hAnsi="Calibri" w:cs="Calibri"/>
        </w:rPr>
        <w:t>“</w:t>
      </w:r>
      <w:r w:rsidR="00026170">
        <w:rPr>
          <w:rFonts w:ascii="Calibri" w:hAnsi="Calibri" w:cs="Calibri"/>
        </w:rPr>
        <w:t xml:space="preserve"> pro výpočet výběrové šikmosti </w:t>
      </w:r>
      <w:r w:rsidR="00685926">
        <w:rPr>
          <w:rFonts w:ascii="Calibri" w:hAnsi="Calibri" w:cs="Calibri"/>
        </w:rPr>
        <w:t xml:space="preserve">zabere </w:t>
      </w:r>
      <w:r w:rsidR="00026170">
        <w:rPr>
          <w:rFonts w:ascii="Calibri" w:hAnsi="Calibri" w:cs="Calibri"/>
        </w:rPr>
        <w:t>dva řádky</w:t>
      </w:r>
      <w:r w:rsidR="00685926">
        <w:rPr>
          <w:rFonts w:ascii="Calibri" w:hAnsi="Calibri" w:cs="Calibri"/>
        </w:rPr>
        <w:t>, zatímco v</w:t>
      </w:r>
      <w:r w:rsidR="00E06387">
        <w:rPr>
          <w:rFonts w:ascii="Calibri" w:hAnsi="Calibri" w:cs="Calibri"/>
        </w:rPr>
        <w:t xml:space="preserve"> programu </w:t>
      </w:r>
      <w:r w:rsidR="00E06387" w:rsidRPr="00E06387">
        <w:rPr>
          <w:rFonts w:ascii="Calibri" w:hAnsi="Calibri" w:cs="Calibri"/>
          <w:smallCaps/>
        </w:rPr>
        <w:t xml:space="preserve">MS </w:t>
      </w:r>
      <w:r w:rsidR="00685926" w:rsidRPr="00E06387">
        <w:rPr>
          <w:rFonts w:ascii="Calibri" w:hAnsi="Calibri" w:cs="Calibri"/>
          <w:smallCaps/>
        </w:rPr>
        <w:t>Excel</w:t>
      </w:r>
      <w:r w:rsidR="00685926">
        <w:rPr>
          <w:rFonts w:ascii="Calibri" w:hAnsi="Calibri" w:cs="Calibri"/>
        </w:rPr>
        <w:t xml:space="preserve"> jde o jednu ze základních funkcí. Ú</w:t>
      </w:r>
      <w:r w:rsidR="00026170">
        <w:rPr>
          <w:rFonts w:ascii="Calibri" w:hAnsi="Calibri" w:cs="Calibri"/>
        </w:rPr>
        <w:t>kol pro nalezení kvantilu ve vygenerované řadě dat je prakticky neřešitelný.</w:t>
      </w:r>
    </w:p>
    <w:p w:rsidR="00685926" w:rsidRPr="00931570" w:rsidRDefault="00685926" w:rsidP="00685926">
      <w:pPr>
        <w:pStyle w:val="Nadpissekce"/>
        <w:tabs>
          <w:tab w:val="left" w:pos="576"/>
        </w:tabs>
        <w:rPr>
          <w:rFonts w:ascii="Calibri" w:hAnsi="Calibri" w:cs="Calibri"/>
          <w:lang w:val="cs-CZ"/>
        </w:rPr>
      </w:pPr>
      <w:r>
        <w:rPr>
          <w:rFonts w:ascii="Calibri" w:hAnsi="Calibri" w:cs="Calibri"/>
          <w:lang w:val="cs-CZ"/>
        </w:rPr>
        <w:t>Renesance Workshopu</w:t>
      </w:r>
    </w:p>
    <w:p w:rsidR="00164AE2" w:rsidRDefault="00164AE2" w:rsidP="002F5594">
      <w:pPr>
        <w:pStyle w:val="Textpspvku"/>
        <w:rPr>
          <w:rFonts w:ascii="Calibri" w:hAnsi="Calibri" w:cs="Calibri"/>
        </w:rPr>
      </w:pPr>
      <w:r>
        <w:rPr>
          <w:rFonts w:ascii="Calibri" w:hAnsi="Calibri" w:cs="Calibri"/>
        </w:rPr>
        <w:t>Nové možnosti přin</w:t>
      </w:r>
      <w:r w:rsidR="00E06387">
        <w:rPr>
          <w:rFonts w:ascii="Calibri" w:hAnsi="Calibri" w:cs="Calibri"/>
        </w:rPr>
        <w:t xml:space="preserve">esl </w:t>
      </w:r>
      <w:r>
        <w:rPr>
          <w:rFonts w:ascii="Calibri" w:hAnsi="Calibri" w:cs="Calibri"/>
        </w:rPr>
        <w:t xml:space="preserve">v posledních verzích </w:t>
      </w:r>
      <w:r w:rsidR="00685926" w:rsidRPr="00E06387">
        <w:rPr>
          <w:rFonts w:ascii="Calibri" w:hAnsi="Calibri" w:cs="Calibri"/>
          <w:b/>
          <w:i/>
        </w:rPr>
        <w:t xml:space="preserve">LMS </w:t>
      </w:r>
      <w:proofErr w:type="spellStart"/>
      <w:r w:rsidR="00685926" w:rsidRPr="00E06387">
        <w:rPr>
          <w:rFonts w:ascii="Calibri" w:hAnsi="Calibri" w:cs="Calibri"/>
          <w:b/>
          <w:i/>
        </w:rPr>
        <w:t>Moodle</w:t>
      </w:r>
      <w:proofErr w:type="spellEnd"/>
      <w:r w:rsidR="0068592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také nástroj </w:t>
      </w:r>
      <w:r w:rsidRPr="00E06387">
        <w:rPr>
          <w:rFonts w:ascii="Calibri" w:hAnsi="Calibri" w:cs="Calibri"/>
          <w:b/>
        </w:rPr>
        <w:t>Workshop</w:t>
      </w:r>
      <w:r>
        <w:rPr>
          <w:rFonts w:ascii="Calibri" w:hAnsi="Calibri" w:cs="Calibri"/>
        </w:rPr>
        <w:t xml:space="preserve">, o jehož osudu se ještě nedávno diskutovalo. Naštěstí zvítězily snahy </w:t>
      </w:r>
      <w:r w:rsidR="00685926">
        <w:rPr>
          <w:rFonts w:ascii="Calibri" w:hAnsi="Calibri" w:cs="Calibri"/>
        </w:rPr>
        <w:t xml:space="preserve">tento </w:t>
      </w:r>
      <w:r>
        <w:rPr>
          <w:rFonts w:ascii="Calibri" w:hAnsi="Calibri" w:cs="Calibri"/>
        </w:rPr>
        <w:t xml:space="preserve">neobvyklý a pro studenty zajímavý způsob </w:t>
      </w:r>
      <w:r w:rsidR="00685926">
        <w:rPr>
          <w:rFonts w:ascii="Calibri" w:hAnsi="Calibri" w:cs="Calibri"/>
        </w:rPr>
        <w:t xml:space="preserve">plnění úkolů udržet a zmodernizovat. </w:t>
      </w:r>
      <w:r>
        <w:rPr>
          <w:rFonts w:ascii="Calibri" w:hAnsi="Calibri" w:cs="Calibri"/>
        </w:rPr>
        <w:t>Ve workshopu se na hodnocení podílí samotní studenti, kterým jsou náhodně přiděleny výsledky práce svých kolegů, které musí o</w:t>
      </w:r>
      <w:r w:rsidR="00685926">
        <w:rPr>
          <w:rFonts w:ascii="Calibri" w:hAnsi="Calibri" w:cs="Calibri"/>
        </w:rPr>
        <w:t xml:space="preserve">bodovat. </w:t>
      </w:r>
    </w:p>
    <w:p w:rsidR="00164AE2" w:rsidRDefault="00164AE2" w:rsidP="002F5594">
      <w:pPr>
        <w:pStyle w:val="Textpspvku"/>
        <w:rPr>
          <w:rFonts w:ascii="Calibri" w:hAnsi="Calibri" w:cs="Calibri"/>
        </w:rPr>
      </w:pPr>
      <w:r>
        <w:rPr>
          <w:rFonts w:ascii="Calibri" w:hAnsi="Calibri" w:cs="Calibri"/>
        </w:rPr>
        <w:t xml:space="preserve">Nástroj </w:t>
      </w:r>
      <w:r w:rsidRPr="00E06387">
        <w:rPr>
          <w:rFonts w:ascii="Calibri" w:hAnsi="Calibri" w:cs="Calibri"/>
          <w:b/>
        </w:rPr>
        <w:t>Workshop</w:t>
      </w:r>
      <w:r>
        <w:rPr>
          <w:rFonts w:ascii="Calibri" w:hAnsi="Calibri" w:cs="Calibri"/>
        </w:rPr>
        <w:t xml:space="preserve"> zpestř</w:t>
      </w:r>
      <w:r w:rsidR="00E06387">
        <w:rPr>
          <w:rFonts w:ascii="Calibri" w:hAnsi="Calibri" w:cs="Calibri"/>
        </w:rPr>
        <w:t>il</w:t>
      </w:r>
      <w:r>
        <w:rPr>
          <w:rFonts w:ascii="Calibri" w:hAnsi="Calibri" w:cs="Calibri"/>
        </w:rPr>
        <w:t xml:space="preserve"> výuku </w:t>
      </w:r>
      <w:r w:rsidR="00E06387">
        <w:rPr>
          <w:rFonts w:ascii="Calibri" w:hAnsi="Calibri" w:cs="Calibri"/>
        </w:rPr>
        <w:t xml:space="preserve">některých </w:t>
      </w:r>
      <w:r>
        <w:rPr>
          <w:rFonts w:ascii="Calibri" w:hAnsi="Calibri" w:cs="Calibri"/>
        </w:rPr>
        <w:t xml:space="preserve">předmětů, ale </w:t>
      </w:r>
      <w:r w:rsidR="00E06387">
        <w:rPr>
          <w:rFonts w:ascii="Calibri" w:hAnsi="Calibri" w:cs="Calibri"/>
        </w:rPr>
        <w:t xml:space="preserve">dokázal také </w:t>
      </w:r>
      <w:r>
        <w:rPr>
          <w:rFonts w:ascii="Calibri" w:hAnsi="Calibri" w:cs="Calibri"/>
        </w:rPr>
        <w:t xml:space="preserve">nahradit nudné a studenty obvykle negativně hodnocené prezentace seminárních projektů na konci semestru. Použití workshopu umožní tyto </w:t>
      </w:r>
      <w:r w:rsidR="00CD7D53">
        <w:rPr>
          <w:rFonts w:ascii="Calibri" w:hAnsi="Calibri" w:cs="Calibri"/>
        </w:rPr>
        <w:t>prezentace nahradit mnohem atraktivnější formou, která navíc nezabírá čas vyhrazený pro výuku, protože hodnocení projektů probíhá online v době mimo vyučování.</w:t>
      </w:r>
      <w:r>
        <w:rPr>
          <w:rFonts w:ascii="Calibri" w:hAnsi="Calibri" w:cs="Calibri"/>
        </w:rPr>
        <w:t xml:space="preserve">  </w:t>
      </w:r>
    </w:p>
    <w:p w:rsidR="002F5594" w:rsidRPr="00931570" w:rsidRDefault="002F5594" w:rsidP="002F5594">
      <w:pPr>
        <w:pStyle w:val="Nadpiskapitoly"/>
        <w:tabs>
          <w:tab w:val="left" w:pos="432"/>
        </w:tabs>
        <w:rPr>
          <w:rFonts w:ascii="Calibri" w:hAnsi="Calibri" w:cs="Calibri"/>
          <w:lang w:val="cs-CZ"/>
        </w:rPr>
      </w:pPr>
      <w:r>
        <w:rPr>
          <w:rFonts w:ascii="Calibri" w:hAnsi="Calibri" w:cs="Calibri"/>
          <w:lang w:val="cs-CZ"/>
        </w:rPr>
        <w:t>Možnosti a perspektivy</w:t>
      </w:r>
    </w:p>
    <w:p w:rsidR="00685926" w:rsidRPr="00931570" w:rsidRDefault="00685926" w:rsidP="00B80C1E">
      <w:pPr>
        <w:pStyle w:val="Textpspvku"/>
        <w:rPr>
          <w:rFonts w:ascii="Calibri" w:hAnsi="Calibri" w:cs="Calibri"/>
        </w:rPr>
      </w:pPr>
      <w:r>
        <w:rPr>
          <w:rFonts w:ascii="Calibri" w:hAnsi="Calibri" w:cs="Calibri"/>
        </w:rPr>
        <w:t xml:space="preserve">Deset let zkušeností </w:t>
      </w:r>
      <w:r w:rsidR="00B80C1E">
        <w:rPr>
          <w:rFonts w:ascii="Calibri" w:hAnsi="Calibri" w:cs="Calibri"/>
        </w:rPr>
        <w:t xml:space="preserve">s elektronickým vzděláváním na Ekonomické fakultě VŠB – TU Ostrava </w:t>
      </w:r>
      <w:r>
        <w:rPr>
          <w:rFonts w:ascii="Calibri" w:hAnsi="Calibri" w:cs="Calibri"/>
        </w:rPr>
        <w:t xml:space="preserve">nám ukázalo, že </w:t>
      </w:r>
      <w:r w:rsidR="00E06387" w:rsidRPr="00E06387">
        <w:rPr>
          <w:rFonts w:ascii="Calibri" w:hAnsi="Calibri" w:cs="Calibri"/>
          <w:b/>
          <w:i/>
        </w:rPr>
        <w:t xml:space="preserve">LMS </w:t>
      </w:r>
      <w:proofErr w:type="spellStart"/>
      <w:r w:rsidRPr="00E06387">
        <w:rPr>
          <w:rFonts w:ascii="Calibri" w:hAnsi="Calibri" w:cs="Calibri"/>
          <w:b/>
          <w:i/>
        </w:rPr>
        <w:t>Moodle</w:t>
      </w:r>
      <w:proofErr w:type="spellEnd"/>
      <w:r>
        <w:rPr>
          <w:rFonts w:ascii="Calibri" w:hAnsi="Calibri" w:cs="Calibri"/>
        </w:rPr>
        <w:t xml:space="preserve"> je vhodná platforma pro </w:t>
      </w:r>
      <w:r w:rsidR="00B80C1E">
        <w:rPr>
          <w:rFonts w:ascii="Calibri" w:hAnsi="Calibri" w:cs="Calibri"/>
        </w:rPr>
        <w:t xml:space="preserve">výuku </w:t>
      </w:r>
      <w:r>
        <w:rPr>
          <w:rFonts w:ascii="Calibri" w:hAnsi="Calibri" w:cs="Calibri"/>
        </w:rPr>
        <w:t xml:space="preserve">i takových předmětů, jako je statistika. </w:t>
      </w:r>
      <w:proofErr w:type="spellStart"/>
      <w:r w:rsidR="00B80C1E" w:rsidRPr="00E06387">
        <w:rPr>
          <w:rFonts w:ascii="Calibri" w:hAnsi="Calibri" w:cs="Calibri"/>
          <w:b/>
        </w:rPr>
        <w:t>Moodle</w:t>
      </w:r>
      <w:proofErr w:type="spellEnd"/>
      <w:r w:rsidR="00B80C1E">
        <w:rPr>
          <w:rFonts w:ascii="Calibri" w:hAnsi="Calibri" w:cs="Calibri"/>
        </w:rPr>
        <w:t xml:space="preserve"> a </w:t>
      </w:r>
      <w:r w:rsidRPr="00E06387">
        <w:rPr>
          <w:rFonts w:ascii="Calibri" w:hAnsi="Calibri" w:cs="Calibri"/>
          <w:i/>
        </w:rPr>
        <w:t>e-</w:t>
      </w:r>
      <w:proofErr w:type="spellStart"/>
      <w:r w:rsidRPr="00E06387">
        <w:rPr>
          <w:rFonts w:ascii="Calibri" w:hAnsi="Calibri" w:cs="Calibri"/>
          <w:i/>
        </w:rPr>
        <w:t>learning</w:t>
      </w:r>
      <w:proofErr w:type="spellEnd"/>
      <w:r>
        <w:rPr>
          <w:rFonts w:ascii="Calibri" w:hAnsi="Calibri" w:cs="Calibri"/>
        </w:rPr>
        <w:t xml:space="preserve"> </w:t>
      </w:r>
      <w:r w:rsidR="00B80C1E">
        <w:rPr>
          <w:rFonts w:ascii="Calibri" w:hAnsi="Calibri" w:cs="Calibri"/>
        </w:rPr>
        <w:t xml:space="preserve">posunuly </w:t>
      </w:r>
      <w:r>
        <w:rPr>
          <w:rFonts w:ascii="Calibri" w:hAnsi="Calibri" w:cs="Calibri"/>
        </w:rPr>
        <w:t xml:space="preserve">naše pedagogické myšlení směrem ke konstruktivismu, my jsme pak změnili výuku statistiky, která je dnes praktičtější, názornější a – jak věříme – také zajímavější než před několika roky. </w:t>
      </w:r>
    </w:p>
    <w:p w:rsidR="00CD7D53" w:rsidRDefault="00CD7D53" w:rsidP="002F5594">
      <w:pPr>
        <w:pStyle w:val="Textpspvku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Pokud statistici vidí nějaký handicap, který </w:t>
      </w:r>
      <w:r w:rsidR="00B80C1E">
        <w:rPr>
          <w:rFonts w:ascii="Calibri" w:hAnsi="Calibri" w:cs="Calibri"/>
        </w:rPr>
        <w:t xml:space="preserve">má současný </w:t>
      </w:r>
      <w:proofErr w:type="spellStart"/>
      <w:r w:rsidRPr="00D12B7A">
        <w:rPr>
          <w:rFonts w:ascii="Calibri" w:hAnsi="Calibri" w:cs="Calibri"/>
          <w:b/>
          <w:i/>
        </w:rPr>
        <w:t>Moodle</w:t>
      </w:r>
      <w:proofErr w:type="spellEnd"/>
      <w:r>
        <w:rPr>
          <w:rFonts w:ascii="Calibri" w:hAnsi="Calibri" w:cs="Calibri"/>
        </w:rPr>
        <w:t xml:space="preserve"> vůči jejich předmětům, pak je to nepříliš podařené zobrazení vzorců ve webovém prohlížeči (viz 2.2)</w:t>
      </w:r>
      <w:r w:rsidR="00E06387">
        <w:rPr>
          <w:rFonts w:ascii="Calibri" w:hAnsi="Calibri" w:cs="Calibri"/>
        </w:rPr>
        <w:t xml:space="preserve"> a také </w:t>
      </w:r>
      <w:r>
        <w:rPr>
          <w:rFonts w:ascii="Calibri" w:hAnsi="Calibri" w:cs="Calibri"/>
        </w:rPr>
        <w:t>omezené možnosti testování výsledků statistických výpočtů</w:t>
      </w:r>
      <w:r w:rsidR="00B80C1E">
        <w:rPr>
          <w:rFonts w:ascii="Calibri" w:hAnsi="Calibri" w:cs="Calibri"/>
        </w:rPr>
        <w:t xml:space="preserve"> (</w:t>
      </w:r>
      <w:r w:rsidR="00E06387">
        <w:rPr>
          <w:rFonts w:ascii="Calibri" w:hAnsi="Calibri" w:cs="Calibri"/>
        </w:rPr>
        <w:t xml:space="preserve">viz </w:t>
      </w:r>
      <w:r w:rsidR="00B80C1E">
        <w:rPr>
          <w:rFonts w:ascii="Calibri" w:hAnsi="Calibri" w:cs="Calibri"/>
        </w:rPr>
        <w:t>2.3)</w:t>
      </w:r>
      <w:r>
        <w:rPr>
          <w:rFonts w:ascii="Calibri" w:hAnsi="Calibri" w:cs="Calibri"/>
        </w:rPr>
        <w:t>.</w:t>
      </w:r>
    </w:p>
    <w:p w:rsidR="00FC2884" w:rsidRDefault="00CD7D53" w:rsidP="002F5594">
      <w:pPr>
        <w:pStyle w:val="Textpspvku"/>
        <w:rPr>
          <w:rFonts w:ascii="Calibri" w:hAnsi="Calibri" w:cs="Calibri"/>
        </w:rPr>
      </w:pPr>
      <w:r>
        <w:rPr>
          <w:rFonts w:ascii="Calibri" w:hAnsi="Calibri" w:cs="Calibri"/>
        </w:rPr>
        <w:t>Jistým řešením</w:t>
      </w:r>
      <w:r w:rsidR="00B80C1E">
        <w:rPr>
          <w:rFonts w:ascii="Calibri" w:hAnsi="Calibri" w:cs="Calibri"/>
        </w:rPr>
        <w:t xml:space="preserve"> by byla </w:t>
      </w:r>
      <w:r>
        <w:rPr>
          <w:rFonts w:ascii="Calibri" w:hAnsi="Calibri" w:cs="Calibri"/>
        </w:rPr>
        <w:t xml:space="preserve">integrace </w:t>
      </w:r>
      <w:r w:rsidR="00320B53" w:rsidRPr="00D12B7A">
        <w:rPr>
          <w:rFonts w:ascii="Calibri" w:hAnsi="Calibri" w:cs="Calibri"/>
          <w:b/>
          <w:i/>
        </w:rPr>
        <w:t xml:space="preserve">LMS </w:t>
      </w:r>
      <w:proofErr w:type="spellStart"/>
      <w:r w:rsidRPr="00D12B7A">
        <w:rPr>
          <w:rFonts w:ascii="Calibri" w:hAnsi="Calibri" w:cs="Calibri"/>
          <w:b/>
          <w:i/>
        </w:rPr>
        <w:t>Moodle</w:t>
      </w:r>
      <w:proofErr w:type="spellEnd"/>
      <w:r>
        <w:rPr>
          <w:rFonts w:ascii="Calibri" w:hAnsi="Calibri" w:cs="Calibri"/>
        </w:rPr>
        <w:t xml:space="preserve"> s některým statistickým nebo matematickým software</w:t>
      </w:r>
      <w:r w:rsidR="00320B53">
        <w:rPr>
          <w:rFonts w:ascii="Calibri" w:hAnsi="Calibri" w:cs="Calibri"/>
        </w:rPr>
        <w:t>m</w:t>
      </w:r>
      <w:r w:rsidR="00B80C1E">
        <w:rPr>
          <w:rFonts w:ascii="Calibri" w:hAnsi="Calibri" w:cs="Calibri"/>
        </w:rPr>
        <w:t xml:space="preserve">, například </w:t>
      </w:r>
      <w:r w:rsidR="00320B53">
        <w:rPr>
          <w:rFonts w:ascii="Calibri" w:hAnsi="Calibri" w:cs="Calibri"/>
        </w:rPr>
        <w:t>STACK</w:t>
      </w:r>
      <w:r w:rsidR="00B80C1E">
        <w:rPr>
          <w:rFonts w:ascii="Calibri" w:hAnsi="Calibri" w:cs="Calibri"/>
        </w:rPr>
        <w:t xml:space="preserve">, který je </w:t>
      </w:r>
      <w:r w:rsidR="00320B53">
        <w:rPr>
          <w:rFonts w:ascii="Calibri" w:hAnsi="Calibri" w:cs="Calibri"/>
        </w:rPr>
        <w:t xml:space="preserve">obdobně jako </w:t>
      </w:r>
      <w:proofErr w:type="spellStart"/>
      <w:r w:rsidR="00320B53" w:rsidRPr="00D12B7A">
        <w:rPr>
          <w:rFonts w:ascii="Calibri" w:hAnsi="Calibri" w:cs="Calibri"/>
          <w:b/>
          <w:i/>
        </w:rPr>
        <w:t>Moodle</w:t>
      </w:r>
      <w:proofErr w:type="spellEnd"/>
      <w:r w:rsidR="00320B53">
        <w:rPr>
          <w:rFonts w:ascii="Calibri" w:hAnsi="Calibri" w:cs="Calibri"/>
        </w:rPr>
        <w:t xml:space="preserve"> </w:t>
      </w:r>
      <w:r w:rsidR="00320B53" w:rsidRPr="00D12B7A">
        <w:rPr>
          <w:rFonts w:ascii="Calibri" w:hAnsi="Calibri" w:cs="Calibri"/>
          <w:i/>
        </w:rPr>
        <w:t>open source</w:t>
      </w:r>
      <w:r w:rsidR="00320B53">
        <w:rPr>
          <w:rFonts w:ascii="Calibri" w:hAnsi="Calibri" w:cs="Calibri"/>
        </w:rPr>
        <w:t xml:space="preserve">. </w:t>
      </w:r>
      <w:r w:rsidR="00B80C1E">
        <w:rPr>
          <w:rFonts w:ascii="Calibri" w:hAnsi="Calibri" w:cs="Calibri"/>
        </w:rPr>
        <w:t xml:space="preserve">Tento modul </w:t>
      </w:r>
      <w:r w:rsidR="00FC2884">
        <w:rPr>
          <w:rFonts w:ascii="Calibri" w:hAnsi="Calibri" w:cs="Calibri"/>
        </w:rPr>
        <w:t>ve spojení s </w:t>
      </w:r>
      <w:proofErr w:type="spellStart"/>
      <w:r w:rsidR="00FC2884" w:rsidRPr="00D12B7A">
        <w:rPr>
          <w:rFonts w:ascii="Calibri" w:hAnsi="Calibri" w:cs="Calibri"/>
          <w:b/>
          <w:i/>
        </w:rPr>
        <w:t>Moodle</w:t>
      </w:r>
      <w:proofErr w:type="spellEnd"/>
      <w:r w:rsidR="00FC2884">
        <w:rPr>
          <w:rFonts w:ascii="Calibri" w:hAnsi="Calibri" w:cs="Calibri"/>
        </w:rPr>
        <w:t xml:space="preserve"> využívá </w:t>
      </w:r>
      <w:r w:rsidR="00E06387">
        <w:rPr>
          <w:rFonts w:ascii="Calibri" w:hAnsi="Calibri" w:cs="Calibri"/>
        </w:rPr>
        <w:t xml:space="preserve">například </w:t>
      </w:r>
      <w:r w:rsidR="00B80C1E">
        <w:rPr>
          <w:rFonts w:ascii="Calibri" w:hAnsi="Calibri" w:cs="Calibri"/>
        </w:rPr>
        <w:t>britsk</w:t>
      </w:r>
      <w:r w:rsidR="00E06387">
        <w:rPr>
          <w:rFonts w:ascii="Calibri" w:hAnsi="Calibri" w:cs="Calibri"/>
        </w:rPr>
        <w:t xml:space="preserve">á </w:t>
      </w:r>
      <w:r w:rsidR="00FC2884">
        <w:rPr>
          <w:rFonts w:ascii="Calibri" w:hAnsi="Calibri" w:cs="Calibri"/>
        </w:rPr>
        <w:t>Open University</w:t>
      </w:r>
      <w:r w:rsidR="00545C92">
        <w:rPr>
          <w:rFonts w:ascii="Calibri" w:hAnsi="Calibri" w:cs="Calibri"/>
        </w:rPr>
        <w:t>, která jej přij</w:t>
      </w:r>
      <w:bookmarkStart w:id="0" w:name="_GoBack"/>
      <w:bookmarkEnd w:id="0"/>
      <w:r w:rsidR="00545C92">
        <w:rPr>
          <w:rFonts w:ascii="Calibri" w:hAnsi="Calibri" w:cs="Calibri"/>
        </w:rPr>
        <w:t>ala v roce 2012 jako standard pro podporu matematických kurzů</w:t>
      </w:r>
      <w:r w:rsidR="008C1025">
        <w:rPr>
          <w:rFonts w:ascii="Calibri" w:hAnsi="Calibri" w:cs="Calibri"/>
        </w:rPr>
        <w:t xml:space="preserve"> [1]</w:t>
      </w:r>
      <w:r w:rsidR="00FC2884">
        <w:rPr>
          <w:rFonts w:ascii="Calibri" w:hAnsi="Calibri" w:cs="Calibri"/>
        </w:rPr>
        <w:t xml:space="preserve">. </w:t>
      </w:r>
    </w:p>
    <w:p w:rsidR="00CD7D53" w:rsidRDefault="00FC2884" w:rsidP="002F5594">
      <w:pPr>
        <w:pStyle w:val="Textpspvku"/>
        <w:rPr>
          <w:rFonts w:ascii="Calibri" w:hAnsi="Calibri" w:cs="Calibri"/>
        </w:rPr>
      </w:pPr>
      <w:r>
        <w:rPr>
          <w:rFonts w:ascii="Calibri" w:hAnsi="Calibri" w:cs="Calibri"/>
        </w:rPr>
        <w:t xml:space="preserve">Otázkou však zůstává, zda bude na naší univerzitě vůle k integraci takového modulu do stávajícího </w:t>
      </w:r>
      <w:r w:rsidRPr="00D12B7A">
        <w:rPr>
          <w:rFonts w:ascii="Calibri" w:hAnsi="Calibri" w:cs="Calibri"/>
          <w:i/>
        </w:rPr>
        <w:t>e-</w:t>
      </w:r>
      <w:proofErr w:type="spellStart"/>
      <w:r w:rsidRPr="00D12B7A">
        <w:rPr>
          <w:rFonts w:ascii="Calibri" w:hAnsi="Calibri" w:cs="Calibri"/>
          <w:i/>
        </w:rPr>
        <w:t>learningového</w:t>
      </w:r>
      <w:proofErr w:type="spellEnd"/>
      <w:r>
        <w:rPr>
          <w:rFonts w:ascii="Calibri" w:hAnsi="Calibri" w:cs="Calibri"/>
        </w:rPr>
        <w:t xml:space="preserve"> řešení vzhledem k možným obavám o jeho stabilitu, bezpečnost a rychlost. </w:t>
      </w:r>
    </w:p>
    <w:p w:rsidR="003502EF" w:rsidRPr="00931570" w:rsidRDefault="003502EF">
      <w:pPr>
        <w:pStyle w:val="NadpisLiteratura"/>
        <w:rPr>
          <w:rFonts w:ascii="Calibri" w:hAnsi="Calibri" w:cs="Calibri"/>
          <w:lang w:val="cs-CZ"/>
        </w:rPr>
      </w:pPr>
      <w:r w:rsidRPr="00931570">
        <w:rPr>
          <w:rFonts w:ascii="Calibri" w:hAnsi="Calibri" w:cs="Calibri"/>
          <w:lang w:val="cs-CZ"/>
        </w:rPr>
        <w:t>Literatura</w:t>
      </w:r>
    </w:p>
    <w:p w:rsidR="003502EF" w:rsidRDefault="00194A08" w:rsidP="00C60FF5">
      <w:pPr>
        <w:pStyle w:val="Polokaliteratury"/>
        <w:tabs>
          <w:tab w:val="clear" w:pos="284"/>
          <w:tab w:val="clear" w:pos="360"/>
          <w:tab w:val="num" w:pos="426"/>
        </w:tabs>
        <w:ind w:left="426"/>
        <w:jc w:val="left"/>
        <w:rPr>
          <w:rFonts w:ascii="Calibri" w:hAnsi="Calibri" w:cs="Calibri"/>
          <w:sz w:val="24"/>
          <w:lang w:val="cs-CZ"/>
        </w:rPr>
      </w:pPr>
      <w:proofErr w:type="spellStart"/>
      <w:r>
        <w:rPr>
          <w:rFonts w:ascii="Calibri" w:hAnsi="Calibri" w:cs="Calibri"/>
          <w:sz w:val="24"/>
          <w:lang w:val="cs-CZ"/>
        </w:rPr>
        <w:t>Butcher</w:t>
      </w:r>
      <w:proofErr w:type="spellEnd"/>
      <w:r>
        <w:rPr>
          <w:rFonts w:ascii="Calibri" w:hAnsi="Calibri" w:cs="Calibri"/>
          <w:sz w:val="24"/>
          <w:lang w:val="cs-CZ"/>
        </w:rPr>
        <w:t xml:space="preserve">, P., </w:t>
      </w:r>
      <w:proofErr w:type="spellStart"/>
      <w:r>
        <w:rPr>
          <w:rFonts w:ascii="Calibri" w:hAnsi="Calibri" w:cs="Calibri"/>
          <w:sz w:val="24"/>
          <w:lang w:val="cs-CZ"/>
        </w:rPr>
        <w:t>Hunt</w:t>
      </w:r>
      <w:proofErr w:type="spellEnd"/>
      <w:r>
        <w:rPr>
          <w:rFonts w:ascii="Calibri" w:hAnsi="Calibri" w:cs="Calibri"/>
          <w:sz w:val="24"/>
          <w:lang w:val="cs-CZ"/>
        </w:rPr>
        <w:t xml:space="preserve">, T. </w:t>
      </w:r>
      <w:proofErr w:type="spellStart"/>
      <w:r>
        <w:rPr>
          <w:rFonts w:ascii="Calibri" w:hAnsi="Calibri" w:cs="Calibri"/>
          <w:i/>
          <w:sz w:val="24"/>
          <w:lang w:val="cs-CZ"/>
        </w:rPr>
        <w:t>eAssesment</w:t>
      </w:r>
      <w:proofErr w:type="spellEnd"/>
      <w:r>
        <w:rPr>
          <w:rFonts w:ascii="Calibri" w:hAnsi="Calibri" w:cs="Calibri"/>
          <w:i/>
          <w:sz w:val="24"/>
          <w:lang w:val="cs-CZ"/>
        </w:rPr>
        <w:t xml:space="preserve"> </w:t>
      </w:r>
      <w:proofErr w:type="spellStart"/>
      <w:r>
        <w:rPr>
          <w:rFonts w:ascii="Calibri" w:hAnsi="Calibri" w:cs="Calibri"/>
          <w:i/>
          <w:sz w:val="24"/>
          <w:lang w:val="cs-CZ"/>
        </w:rPr>
        <w:t>with</w:t>
      </w:r>
      <w:proofErr w:type="spellEnd"/>
      <w:r>
        <w:rPr>
          <w:rFonts w:ascii="Calibri" w:hAnsi="Calibri" w:cs="Calibri"/>
          <w:i/>
          <w:sz w:val="24"/>
          <w:lang w:val="cs-CZ"/>
        </w:rPr>
        <w:t xml:space="preserve"> </w:t>
      </w:r>
      <w:proofErr w:type="spellStart"/>
      <w:r>
        <w:rPr>
          <w:rFonts w:ascii="Calibri" w:hAnsi="Calibri" w:cs="Calibri"/>
          <w:i/>
          <w:sz w:val="24"/>
          <w:lang w:val="cs-CZ"/>
        </w:rPr>
        <w:t>Moodle</w:t>
      </w:r>
      <w:proofErr w:type="spellEnd"/>
      <w:r>
        <w:rPr>
          <w:rFonts w:ascii="Calibri" w:hAnsi="Calibri" w:cs="Calibri"/>
          <w:i/>
          <w:sz w:val="24"/>
          <w:lang w:val="cs-CZ"/>
        </w:rPr>
        <w:t xml:space="preserve">. </w:t>
      </w:r>
      <w:proofErr w:type="spellStart"/>
      <w:r>
        <w:rPr>
          <w:rFonts w:ascii="Calibri" w:hAnsi="Calibri" w:cs="Calibri"/>
          <w:sz w:val="24"/>
          <w:lang w:val="cs-CZ"/>
        </w:rPr>
        <w:t>OpenLearn</w:t>
      </w:r>
      <w:proofErr w:type="spellEnd"/>
      <w:r>
        <w:rPr>
          <w:rFonts w:ascii="Calibri" w:hAnsi="Calibri" w:cs="Calibri"/>
          <w:sz w:val="24"/>
          <w:lang w:val="cs-CZ"/>
        </w:rPr>
        <w:t xml:space="preserve"> Works</w:t>
      </w:r>
      <w:r w:rsidR="003502EF" w:rsidRPr="00931570">
        <w:rPr>
          <w:rFonts w:ascii="Calibri" w:hAnsi="Calibri" w:cs="Calibri"/>
          <w:sz w:val="24"/>
          <w:lang w:val="cs-CZ"/>
        </w:rPr>
        <w:t xml:space="preserve"> [online] 200</w:t>
      </w:r>
      <w:r>
        <w:rPr>
          <w:rFonts w:ascii="Calibri" w:hAnsi="Calibri" w:cs="Calibri"/>
          <w:sz w:val="24"/>
          <w:lang w:val="cs-CZ"/>
        </w:rPr>
        <w:t>6 - 2014</w:t>
      </w:r>
      <w:r w:rsidR="003502EF" w:rsidRPr="00931570">
        <w:rPr>
          <w:rFonts w:ascii="Calibri" w:hAnsi="Calibri" w:cs="Calibri"/>
          <w:sz w:val="24"/>
          <w:lang w:val="cs-CZ"/>
        </w:rPr>
        <w:t xml:space="preserve"> [cit. 20</w:t>
      </w:r>
      <w:r>
        <w:rPr>
          <w:rFonts w:ascii="Calibri" w:hAnsi="Calibri" w:cs="Calibri"/>
          <w:sz w:val="24"/>
          <w:lang w:val="cs-CZ"/>
        </w:rPr>
        <w:t>14</w:t>
      </w:r>
      <w:r w:rsidR="003502EF" w:rsidRPr="00931570">
        <w:rPr>
          <w:rFonts w:ascii="Calibri" w:hAnsi="Calibri" w:cs="Calibri"/>
          <w:sz w:val="24"/>
          <w:lang w:val="cs-CZ"/>
        </w:rPr>
        <w:t>-0</w:t>
      </w:r>
      <w:r>
        <w:rPr>
          <w:rFonts w:ascii="Calibri" w:hAnsi="Calibri" w:cs="Calibri"/>
          <w:sz w:val="24"/>
          <w:lang w:val="cs-CZ"/>
        </w:rPr>
        <w:t>3</w:t>
      </w:r>
      <w:r w:rsidR="003502EF" w:rsidRPr="00931570">
        <w:rPr>
          <w:rFonts w:ascii="Calibri" w:hAnsi="Calibri" w:cs="Calibri"/>
          <w:sz w:val="24"/>
          <w:lang w:val="cs-CZ"/>
        </w:rPr>
        <w:t>-</w:t>
      </w:r>
      <w:r>
        <w:rPr>
          <w:rFonts w:ascii="Calibri" w:hAnsi="Calibri" w:cs="Calibri"/>
          <w:sz w:val="24"/>
          <w:lang w:val="cs-CZ"/>
        </w:rPr>
        <w:t>22</w:t>
      </w:r>
      <w:r w:rsidR="003502EF" w:rsidRPr="00931570">
        <w:rPr>
          <w:rFonts w:ascii="Calibri" w:hAnsi="Calibri" w:cs="Calibri"/>
          <w:sz w:val="24"/>
          <w:lang w:val="cs-CZ"/>
        </w:rPr>
        <w:t>]. Dostupné na www: &lt;</w:t>
      </w:r>
      <w:r>
        <w:rPr>
          <w:rFonts w:ascii="Calibri" w:hAnsi="Calibri" w:cs="Calibri"/>
          <w:sz w:val="24"/>
          <w:lang w:val="cs-CZ"/>
        </w:rPr>
        <w:t xml:space="preserve"> </w:t>
      </w:r>
      <w:r w:rsidR="003502EF" w:rsidRPr="00931570">
        <w:rPr>
          <w:rFonts w:ascii="Calibri" w:hAnsi="Calibri" w:cs="Calibri"/>
          <w:sz w:val="24"/>
          <w:lang w:val="cs-CZ"/>
        </w:rPr>
        <w:t>http://www.</w:t>
      </w:r>
      <w:r>
        <w:rPr>
          <w:rFonts w:ascii="Calibri" w:hAnsi="Calibri" w:cs="Calibri"/>
          <w:sz w:val="24"/>
          <w:lang w:val="cs-CZ"/>
        </w:rPr>
        <w:t>open</w:t>
      </w:r>
      <w:r w:rsidR="003502EF" w:rsidRPr="00931570">
        <w:rPr>
          <w:rFonts w:ascii="Calibri" w:hAnsi="Calibri" w:cs="Calibri"/>
          <w:sz w:val="24"/>
          <w:lang w:val="cs-CZ"/>
        </w:rPr>
        <w:t>.edu/</w:t>
      </w:r>
      <w:r>
        <w:rPr>
          <w:rFonts w:ascii="Calibri" w:hAnsi="Calibri" w:cs="Calibri"/>
          <w:sz w:val="24"/>
          <w:lang w:val="cs-CZ"/>
        </w:rPr>
        <w:t>openlearnworks/course</w:t>
      </w:r>
      <w:r w:rsidR="003502EF" w:rsidRPr="00931570">
        <w:rPr>
          <w:rFonts w:ascii="Calibri" w:hAnsi="Calibri" w:cs="Calibri"/>
          <w:sz w:val="24"/>
          <w:lang w:val="cs-CZ"/>
        </w:rPr>
        <w:t>/</w:t>
      </w:r>
      <w:r>
        <w:rPr>
          <w:rFonts w:ascii="Calibri" w:hAnsi="Calibri" w:cs="Calibri"/>
          <w:sz w:val="24"/>
          <w:lang w:val="cs-CZ"/>
        </w:rPr>
        <w:t>view.php?id=1581</w:t>
      </w:r>
      <w:r w:rsidR="0005151B">
        <w:rPr>
          <w:rFonts w:ascii="Calibri" w:hAnsi="Calibri" w:cs="Calibri"/>
          <w:sz w:val="24"/>
          <w:lang w:val="cs-CZ"/>
        </w:rPr>
        <w:t xml:space="preserve"> </w:t>
      </w:r>
      <w:r w:rsidR="003502EF" w:rsidRPr="00931570">
        <w:rPr>
          <w:rFonts w:ascii="Calibri" w:hAnsi="Calibri" w:cs="Calibri"/>
          <w:sz w:val="24"/>
          <w:lang w:val="cs-CZ"/>
        </w:rPr>
        <w:t>&gt;</w:t>
      </w:r>
    </w:p>
    <w:p w:rsidR="00E42B13" w:rsidRPr="00E42B13" w:rsidRDefault="00E42B13" w:rsidP="00E42B13">
      <w:pPr>
        <w:pStyle w:val="Polokaliteratury"/>
        <w:tabs>
          <w:tab w:val="clear" w:pos="284"/>
          <w:tab w:val="clear" w:pos="360"/>
          <w:tab w:val="num" w:pos="426"/>
        </w:tabs>
        <w:ind w:left="426"/>
        <w:jc w:val="left"/>
        <w:rPr>
          <w:rFonts w:ascii="Calibri" w:hAnsi="Calibri" w:cs="Calibri"/>
          <w:sz w:val="24"/>
          <w:lang w:val="cs-CZ"/>
        </w:rPr>
      </w:pPr>
      <w:r w:rsidRPr="00E42B13">
        <w:rPr>
          <w:rFonts w:ascii="Calibri" w:hAnsi="Calibri" w:cs="Calibri"/>
          <w:sz w:val="24"/>
          <w:lang w:val="cs-CZ"/>
        </w:rPr>
        <w:t>eXe</w:t>
      </w:r>
      <w:r>
        <w:rPr>
          <w:rFonts w:ascii="Calibri" w:hAnsi="Calibri" w:cs="Calibri"/>
          <w:sz w:val="24"/>
          <w:lang w:val="cs-CZ"/>
        </w:rPr>
        <w:t>Learning.net</w:t>
      </w:r>
      <w:r w:rsidRPr="00E42B13">
        <w:rPr>
          <w:rFonts w:ascii="Calibri" w:hAnsi="Calibri" w:cs="Calibri"/>
          <w:sz w:val="24"/>
          <w:lang w:val="cs-CZ"/>
        </w:rPr>
        <w:t xml:space="preserve">: </w:t>
      </w:r>
      <w:proofErr w:type="spellStart"/>
      <w:r>
        <w:rPr>
          <w:rFonts w:ascii="Calibri" w:hAnsi="Calibri" w:cs="Calibri"/>
          <w:sz w:val="24"/>
          <w:lang w:val="cs-CZ"/>
        </w:rPr>
        <w:t>The</w:t>
      </w:r>
      <w:proofErr w:type="spellEnd"/>
      <w:r>
        <w:rPr>
          <w:rFonts w:ascii="Calibri" w:hAnsi="Calibri" w:cs="Calibri"/>
          <w:sz w:val="24"/>
          <w:lang w:val="cs-CZ"/>
        </w:rPr>
        <w:t xml:space="preserve"> </w:t>
      </w:r>
      <w:proofErr w:type="spellStart"/>
      <w:r>
        <w:rPr>
          <w:rFonts w:ascii="Calibri" w:hAnsi="Calibri" w:cs="Calibri"/>
          <w:sz w:val="24"/>
          <w:lang w:val="cs-CZ"/>
        </w:rPr>
        <w:t>new</w:t>
      </w:r>
      <w:proofErr w:type="spellEnd"/>
      <w:r>
        <w:rPr>
          <w:rFonts w:ascii="Calibri" w:hAnsi="Calibri" w:cs="Calibri"/>
          <w:sz w:val="24"/>
          <w:lang w:val="cs-CZ"/>
        </w:rPr>
        <w:t xml:space="preserve"> </w:t>
      </w:r>
      <w:proofErr w:type="spellStart"/>
      <w:r>
        <w:rPr>
          <w:rFonts w:ascii="Calibri" w:hAnsi="Calibri" w:cs="Calibri"/>
          <w:sz w:val="24"/>
          <w:lang w:val="cs-CZ"/>
        </w:rPr>
        <w:t>eXe</w:t>
      </w:r>
      <w:r w:rsidRPr="00E42B13">
        <w:rPr>
          <w:rFonts w:ascii="Calibri" w:hAnsi="Calibri" w:cs="Calibri"/>
          <w:sz w:val="24"/>
          <w:lang w:val="cs-CZ"/>
        </w:rPr>
        <w:t>Learning</w:t>
      </w:r>
      <w:proofErr w:type="spellEnd"/>
      <w:r>
        <w:rPr>
          <w:rFonts w:ascii="Calibri" w:hAnsi="Calibri" w:cs="Calibri"/>
          <w:sz w:val="24"/>
          <w:lang w:val="cs-CZ"/>
        </w:rPr>
        <w:t>…</w:t>
      </w:r>
      <w:r w:rsidRPr="00E42B13">
        <w:rPr>
          <w:rFonts w:ascii="Calibri" w:hAnsi="Calibri" w:cs="Calibri"/>
          <w:sz w:val="24"/>
          <w:lang w:val="cs-CZ"/>
        </w:rPr>
        <w:t xml:space="preserve"> [online] 20</w:t>
      </w:r>
      <w:r>
        <w:rPr>
          <w:rFonts w:ascii="Calibri" w:hAnsi="Calibri" w:cs="Calibri"/>
          <w:sz w:val="24"/>
          <w:lang w:val="cs-CZ"/>
        </w:rPr>
        <w:t>14 [cit. 2014-03-22]</w:t>
      </w:r>
      <w:r w:rsidRPr="00E42B13">
        <w:rPr>
          <w:rFonts w:ascii="Calibri" w:hAnsi="Calibri" w:cs="Calibri"/>
          <w:sz w:val="24"/>
          <w:lang w:val="cs-CZ"/>
        </w:rPr>
        <w:t>. Dostupn</w:t>
      </w:r>
      <w:r>
        <w:rPr>
          <w:rFonts w:ascii="Calibri" w:hAnsi="Calibri" w:cs="Calibri"/>
          <w:sz w:val="24"/>
          <w:lang w:val="cs-CZ"/>
        </w:rPr>
        <w:t>é</w:t>
      </w:r>
      <w:r w:rsidRPr="00E42B13">
        <w:rPr>
          <w:rFonts w:ascii="Calibri" w:hAnsi="Calibri" w:cs="Calibri"/>
          <w:sz w:val="24"/>
          <w:lang w:val="cs-CZ"/>
        </w:rPr>
        <w:t xml:space="preserve"> </w:t>
      </w:r>
      <w:r>
        <w:rPr>
          <w:rFonts w:ascii="Calibri" w:hAnsi="Calibri" w:cs="Calibri"/>
          <w:sz w:val="24"/>
          <w:lang w:val="cs-CZ"/>
        </w:rPr>
        <w:t>na www</w:t>
      </w:r>
      <w:r w:rsidRPr="00E42B13">
        <w:rPr>
          <w:rFonts w:ascii="Calibri" w:hAnsi="Calibri" w:cs="Calibri"/>
          <w:sz w:val="24"/>
          <w:lang w:val="cs-CZ"/>
        </w:rPr>
        <w:t>: &lt;http://exelearning.</w:t>
      </w:r>
      <w:r>
        <w:rPr>
          <w:rFonts w:ascii="Calibri" w:hAnsi="Calibri" w:cs="Calibri"/>
          <w:sz w:val="24"/>
          <w:lang w:val="cs-CZ"/>
        </w:rPr>
        <w:t>net/?</w:t>
      </w:r>
      <w:proofErr w:type="spellStart"/>
      <w:r>
        <w:rPr>
          <w:rFonts w:ascii="Calibri" w:hAnsi="Calibri" w:cs="Calibri"/>
          <w:sz w:val="24"/>
          <w:lang w:val="cs-CZ"/>
        </w:rPr>
        <w:t>lang</w:t>
      </w:r>
      <w:proofErr w:type="spellEnd"/>
      <w:r>
        <w:rPr>
          <w:rFonts w:ascii="Calibri" w:hAnsi="Calibri" w:cs="Calibri"/>
          <w:sz w:val="24"/>
          <w:lang w:val="cs-CZ"/>
        </w:rPr>
        <w:t>=en</w:t>
      </w:r>
      <w:r w:rsidRPr="00E42B13">
        <w:rPr>
          <w:rFonts w:ascii="Calibri" w:hAnsi="Calibri" w:cs="Calibri"/>
          <w:sz w:val="24"/>
          <w:lang w:val="cs-CZ"/>
        </w:rPr>
        <w:t xml:space="preserve">&gt;. </w:t>
      </w:r>
    </w:p>
    <w:p w:rsidR="00E42B13" w:rsidRPr="0005151B" w:rsidRDefault="00E42B13" w:rsidP="00E42B13">
      <w:pPr>
        <w:pStyle w:val="Polokaliteratury"/>
        <w:tabs>
          <w:tab w:val="clear" w:pos="284"/>
          <w:tab w:val="clear" w:pos="360"/>
          <w:tab w:val="num" w:pos="426"/>
        </w:tabs>
        <w:ind w:left="426"/>
        <w:rPr>
          <w:rFonts w:asciiTheme="minorHAnsi" w:hAnsiTheme="minorHAnsi"/>
          <w:sz w:val="24"/>
        </w:rPr>
      </w:pPr>
      <w:r w:rsidRPr="0005151B">
        <w:rPr>
          <w:rFonts w:asciiTheme="minorHAnsi" w:hAnsiTheme="minorHAnsi"/>
          <w:sz w:val="24"/>
        </w:rPr>
        <w:t xml:space="preserve">Friedrich, V. </w:t>
      </w:r>
      <w:proofErr w:type="spellStart"/>
      <w:r w:rsidRPr="0005151B">
        <w:rPr>
          <w:rFonts w:asciiTheme="minorHAnsi" w:hAnsiTheme="minorHAnsi"/>
          <w:sz w:val="24"/>
        </w:rPr>
        <w:t>Použití</w:t>
      </w:r>
      <w:proofErr w:type="spellEnd"/>
      <w:r w:rsidRPr="0005151B">
        <w:rPr>
          <w:rFonts w:asciiTheme="minorHAnsi" w:hAnsiTheme="minorHAnsi"/>
          <w:sz w:val="24"/>
        </w:rPr>
        <w:t xml:space="preserve"> </w:t>
      </w:r>
      <w:proofErr w:type="spellStart"/>
      <w:r w:rsidRPr="0005151B">
        <w:rPr>
          <w:rFonts w:asciiTheme="minorHAnsi" w:hAnsiTheme="minorHAnsi"/>
          <w:sz w:val="24"/>
        </w:rPr>
        <w:t>externích</w:t>
      </w:r>
      <w:proofErr w:type="spellEnd"/>
      <w:r w:rsidRPr="0005151B">
        <w:rPr>
          <w:rFonts w:asciiTheme="minorHAnsi" w:hAnsiTheme="minorHAnsi"/>
          <w:sz w:val="24"/>
        </w:rPr>
        <w:t xml:space="preserve"> </w:t>
      </w:r>
      <w:proofErr w:type="spellStart"/>
      <w:r w:rsidRPr="0005151B">
        <w:rPr>
          <w:rFonts w:asciiTheme="minorHAnsi" w:hAnsiTheme="minorHAnsi"/>
          <w:sz w:val="24"/>
        </w:rPr>
        <w:t>editorů</w:t>
      </w:r>
      <w:proofErr w:type="spellEnd"/>
      <w:r w:rsidRPr="0005151B">
        <w:rPr>
          <w:rFonts w:asciiTheme="minorHAnsi" w:hAnsiTheme="minorHAnsi"/>
          <w:sz w:val="24"/>
        </w:rPr>
        <w:t xml:space="preserve"> pro </w:t>
      </w:r>
      <w:proofErr w:type="spellStart"/>
      <w:r w:rsidRPr="0005151B">
        <w:rPr>
          <w:rFonts w:asciiTheme="minorHAnsi" w:hAnsiTheme="minorHAnsi"/>
          <w:sz w:val="24"/>
        </w:rPr>
        <w:t>tvorbu</w:t>
      </w:r>
      <w:proofErr w:type="spellEnd"/>
      <w:r w:rsidRPr="0005151B">
        <w:rPr>
          <w:rFonts w:asciiTheme="minorHAnsi" w:hAnsiTheme="minorHAnsi"/>
          <w:sz w:val="24"/>
        </w:rPr>
        <w:t xml:space="preserve"> </w:t>
      </w:r>
      <w:proofErr w:type="spellStart"/>
      <w:r w:rsidRPr="0005151B">
        <w:rPr>
          <w:rFonts w:asciiTheme="minorHAnsi" w:hAnsiTheme="minorHAnsi"/>
          <w:sz w:val="24"/>
        </w:rPr>
        <w:t>vzdělávacího</w:t>
      </w:r>
      <w:proofErr w:type="spellEnd"/>
      <w:r w:rsidRPr="0005151B">
        <w:rPr>
          <w:rFonts w:asciiTheme="minorHAnsi" w:hAnsiTheme="minorHAnsi"/>
          <w:sz w:val="24"/>
        </w:rPr>
        <w:t xml:space="preserve"> </w:t>
      </w:r>
      <w:proofErr w:type="spellStart"/>
      <w:r w:rsidRPr="0005151B">
        <w:rPr>
          <w:rFonts w:asciiTheme="minorHAnsi" w:hAnsiTheme="minorHAnsi"/>
          <w:sz w:val="24"/>
        </w:rPr>
        <w:t>obsahu</w:t>
      </w:r>
      <w:proofErr w:type="spellEnd"/>
      <w:r w:rsidRPr="0005151B">
        <w:rPr>
          <w:rFonts w:asciiTheme="minorHAnsi" w:hAnsiTheme="minorHAnsi"/>
          <w:sz w:val="24"/>
        </w:rPr>
        <w:t xml:space="preserve"> pro CMS Moodle. In </w:t>
      </w:r>
      <w:proofErr w:type="spellStart"/>
      <w:r w:rsidRPr="0005151B">
        <w:rPr>
          <w:rFonts w:asciiTheme="minorHAnsi" w:hAnsiTheme="minorHAnsi"/>
          <w:i/>
          <w:iCs/>
          <w:sz w:val="24"/>
        </w:rPr>
        <w:t>Sborník</w:t>
      </w:r>
      <w:proofErr w:type="spellEnd"/>
      <w:r w:rsidRPr="0005151B">
        <w:rPr>
          <w:rFonts w:asciiTheme="minorHAnsi" w:hAnsiTheme="minorHAnsi"/>
          <w:i/>
          <w:iCs/>
          <w:sz w:val="24"/>
        </w:rPr>
        <w:t xml:space="preserve"> conference Moodle Moot 2008.</w:t>
      </w:r>
      <w:r w:rsidRPr="0005151B">
        <w:rPr>
          <w:rFonts w:asciiTheme="minorHAnsi" w:hAnsiTheme="minorHAnsi"/>
          <w:sz w:val="24"/>
        </w:rPr>
        <w:t xml:space="preserve"> Ostrava: </w:t>
      </w:r>
      <w:proofErr w:type="spellStart"/>
      <w:r w:rsidRPr="0005151B">
        <w:rPr>
          <w:rFonts w:asciiTheme="minorHAnsi" w:hAnsiTheme="minorHAnsi"/>
          <w:sz w:val="24"/>
        </w:rPr>
        <w:t>Vydavatelství</w:t>
      </w:r>
      <w:proofErr w:type="spellEnd"/>
      <w:r w:rsidRPr="0005151B">
        <w:rPr>
          <w:rFonts w:asciiTheme="minorHAnsi" w:hAnsiTheme="minorHAnsi"/>
          <w:sz w:val="24"/>
        </w:rPr>
        <w:t xml:space="preserve"> VŠB – </w:t>
      </w:r>
      <w:proofErr w:type="spellStart"/>
      <w:r w:rsidRPr="0005151B">
        <w:rPr>
          <w:rFonts w:asciiTheme="minorHAnsi" w:hAnsiTheme="minorHAnsi"/>
          <w:sz w:val="24"/>
        </w:rPr>
        <w:t>Technické</w:t>
      </w:r>
      <w:proofErr w:type="spellEnd"/>
      <w:r w:rsidRPr="0005151B">
        <w:rPr>
          <w:rFonts w:asciiTheme="minorHAnsi" w:hAnsiTheme="minorHAnsi"/>
          <w:sz w:val="24"/>
        </w:rPr>
        <w:t xml:space="preserve"> </w:t>
      </w:r>
      <w:proofErr w:type="spellStart"/>
      <w:r w:rsidRPr="0005151B">
        <w:rPr>
          <w:rFonts w:asciiTheme="minorHAnsi" w:hAnsiTheme="minorHAnsi"/>
          <w:sz w:val="24"/>
        </w:rPr>
        <w:t>univerzity</w:t>
      </w:r>
      <w:proofErr w:type="spellEnd"/>
      <w:r w:rsidRPr="0005151B">
        <w:rPr>
          <w:rFonts w:asciiTheme="minorHAnsi" w:hAnsiTheme="minorHAnsi"/>
          <w:sz w:val="24"/>
        </w:rPr>
        <w:t xml:space="preserve"> v </w:t>
      </w:r>
      <w:proofErr w:type="spellStart"/>
      <w:r w:rsidRPr="0005151B">
        <w:rPr>
          <w:rFonts w:asciiTheme="minorHAnsi" w:hAnsiTheme="minorHAnsi"/>
          <w:sz w:val="24"/>
        </w:rPr>
        <w:t>Ostravě</w:t>
      </w:r>
      <w:proofErr w:type="spellEnd"/>
      <w:r w:rsidRPr="0005151B">
        <w:rPr>
          <w:rFonts w:asciiTheme="minorHAnsi" w:hAnsiTheme="minorHAnsi"/>
          <w:sz w:val="24"/>
        </w:rPr>
        <w:t xml:space="preserve">, 2008. ISBN </w:t>
      </w:r>
      <w:r w:rsidRPr="0005151B">
        <w:rPr>
          <w:rFonts w:asciiTheme="minorHAnsi" w:hAnsiTheme="minorHAnsi" w:cs="Calibri"/>
          <w:sz w:val="24"/>
          <w:lang w:val="cs-CZ"/>
        </w:rPr>
        <w:t>978-80-248-1859-7</w:t>
      </w:r>
      <w:r w:rsidRPr="0005151B">
        <w:rPr>
          <w:rFonts w:asciiTheme="minorHAnsi" w:hAnsiTheme="minorHAnsi"/>
          <w:sz w:val="24"/>
        </w:rPr>
        <w:t xml:space="preserve">, flash disk. 30. – 31. 10. 2008, </w:t>
      </w:r>
      <w:proofErr w:type="spellStart"/>
      <w:r w:rsidRPr="0005151B">
        <w:rPr>
          <w:rFonts w:asciiTheme="minorHAnsi" w:hAnsiTheme="minorHAnsi"/>
          <w:sz w:val="24"/>
        </w:rPr>
        <w:t>Čeladná</w:t>
      </w:r>
      <w:proofErr w:type="spellEnd"/>
      <w:r w:rsidRPr="0005151B">
        <w:rPr>
          <w:rFonts w:asciiTheme="minorHAnsi" w:hAnsiTheme="minorHAnsi"/>
          <w:sz w:val="24"/>
        </w:rPr>
        <w:t>.</w:t>
      </w:r>
    </w:p>
    <w:p w:rsidR="00C60FF5" w:rsidRPr="00C60FF5" w:rsidRDefault="00C60FF5" w:rsidP="00C60FF5">
      <w:pPr>
        <w:pStyle w:val="Polokaliteratury"/>
        <w:tabs>
          <w:tab w:val="clear" w:pos="284"/>
          <w:tab w:val="clear" w:pos="360"/>
          <w:tab w:val="num" w:pos="426"/>
        </w:tabs>
        <w:ind w:left="426"/>
        <w:rPr>
          <w:rFonts w:asciiTheme="minorHAnsi" w:hAnsiTheme="minorHAnsi"/>
          <w:sz w:val="24"/>
        </w:rPr>
      </w:pPr>
      <w:r w:rsidRPr="00C60FF5">
        <w:rPr>
          <w:rFonts w:asciiTheme="minorHAnsi" w:hAnsiTheme="minorHAnsi"/>
          <w:sz w:val="24"/>
        </w:rPr>
        <w:t xml:space="preserve">Friedrich, V., </w:t>
      </w:r>
      <w:proofErr w:type="spellStart"/>
      <w:r w:rsidRPr="00C60FF5">
        <w:rPr>
          <w:rFonts w:asciiTheme="minorHAnsi" w:hAnsiTheme="minorHAnsi"/>
          <w:sz w:val="24"/>
        </w:rPr>
        <w:t>Hrbáč</w:t>
      </w:r>
      <w:proofErr w:type="spellEnd"/>
      <w:r w:rsidRPr="00C60FF5">
        <w:rPr>
          <w:rFonts w:asciiTheme="minorHAnsi" w:hAnsiTheme="minorHAnsi"/>
          <w:sz w:val="24"/>
        </w:rPr>
        <w:t xml:space="preserve">, L., </w:t>
      </w:r>
      <w:proofErr w:type="spellStart"/>
      <w:r w:rsidRPr="00C60FF5">
        <w:rPr>
          <w:rFonts w:asciiTheme="minorHAnsi" w:hAnsiTheme="minorHAnsi"/>
          <w:sz w:val="24"/>
        </w:rPr>
        <w:t>Michalcová</w:t>
      </w:r>
      <w:proofErr w:type="spellEnd"/>
      <w:r w:rsidRPr="00C60FF5">
        <w:rPr>
          <w:rFonts w:asciiTheme="minorHAnsi" w:hAnsiTheme="minorHAnsi"/>
          <w:sz w:val="24"/>
        </w:rPr>
        <w:t xml:space="preserve">, Š. </w:t>
      </w:r>
      <w:proofErr w:type="spellStart"/>
      <w:r w:rsidRPr="00C60FF5">
        <w:rPr>
          <w:rFonts w:asciiTheme="minorHAnsi" w:hAnsiTheme="minorHAnsi"/>
          <w:sz w:val="24"/>
        </w:rPr>
        <w:t>Nové</w:t>
      </w:r>
      <w:proofErr w:type="spellEnd"/>
      <w:r w:rsidRPr="00C60FF5">
        <w:rPr>
          <w:rFonts w:asciiTheme="minorHAnsi" w:hAnsiTheme="minorHAnsi"/>
          <w:sz w:val="24"/>
        </w:rPr>
        <w:t xml:space="preserve"> </w:t>
      </w:r>
      <w:proofErr w:type="spellStart"/>
      <w:r w:rsidRPr="00C60FF5">
        <w:rPr>
          <w:rFonts w:asciiTheme="minorHAnsi" w:hAnsiTheme="minorHAnsi"/>
          <w:sz w:val="24"/>
        </w:rPr>
        <w:t>metody</w:t>
      </w:r>
      <w:proofErr w:type="spellEnd"/>
      <w:r w:rsidRPr="00C60FF5">
        <w:rPr>
          <w:rFonts w:asciiTheme="minorHAnsi" w:hAnsiTheme="minorHAnsi"/>
          <w:sz w:val="24"/>
        </w:rPr>
        <w:t xml:space="preserve"> </w:t>
      </w:r>
      <w:proofErr w:type="spellStart"/>
      <w:r w:rsidRPr="00C60FF5">
        <w:rPr>
          <w:rFonts w:asciiTheme="minorHAnsi" w:hAnsiTheme="minorHAnsi"/>
          <w:sz w:val="24"/>
        </w:rPr>
        <w:t>výuky</w:t>
      </w:r>
      <w:proofErr w:type="spellEnd"/>
      <w:r w:rsidRPr="00C60FF5">
        <w:rPr>
          <w:rFonts w:asciiTheme="minorHAnsi" w:hAnsiTheme="minorHAnsi"/>
          <w:sz w:val="24"/>
        </w:rPr>
        <w:t xml:space="preserve"> </w:t>
      </w:r>
      <w:proofErr w:type="spellStart"/>
      <w:r w:rsidRPr="00C60FF5">
        <w:rPr>
          <w:rFonts w:asciiTheme="minorHAnsi" w:hAnsiTheme="minorHAnsi"/>
          <w:sz w:val="24"/>
        </w:rPr>
        <w:t>matematických</w:t>
      </w:r>
      <w:proofErr w:type="spellEnd"/>
      <w:r w:rsidRPr="00C60FF5">
        <w:rPr>
          <w:rFonts w:asciiTheme="minorHAnsi" w:hAnsiTheme="minorHAnsi"/>
          <w:sz w:val="24"/>
        </w:rPr>
        <w:t xml:space="preserve"> </w:t>
      </w:r>
      <w:proofErr w:type="spellStart"/>
      <w:r w:rsidRPr="00C60FF5">
        <w:rPr>
          <w:rFonts w:asciiTheme="minorHAnsi" w:hAnsiTheme="minorHAnsi"/>
          <w:sz w:val="24"/>
        </w:rPr>
        <w:t>disciplín</w:t>
      </w:r>
      <w:proofErr w:type="spellEnd"/>
      <w:r w:rsidRPr="00C60FF5">
        <w:rPr>
          <w:rFonts w:asciiTheme="minorHAnsi" w:hAnsiTheme="minorHAnsi"/>
          <w:sz w:val="24"/>
        </w:rPr>
        <w:t xml:space="preserve"> v </w:t>
      </w:r>
      <w:proofErr w:type="spellStart"/>
      <w:r w:rsidRPr="00C60FF5">
        <w:rPr>
          <w:rFonts w:asciiTheme="minorHAnsi" w:hAnsiTheme="minorHAnsi"/>
          <w:sz w:val="24"/>
        </w:rPr>
        <w:t>době</w:t>
      </w:r>
      <w:proofErr w:type="spellEnd"/>
      <w:r w:rsidRPr="00C60FF5">
        <w:rPr>
          <w:rFonts w:asciiTheme="minorHAnsi" w:hAnsiTheme="minorHAnsi"/>
          <w:sz w:val="24"/>
        </w:rPr>
        <w:t xml:space="preserve"> </w:t>
      </w:r>
      <w:proofErr w:type="spellStart"/>
      <w:r w:rsidRPr="00C60FF5">
        <w:rPr>
          <w:rFonts w:asciiTheme="minorHAnsi" w:hAnsiTheme="minorHAnsi"/>
          <w:sz w:val="24"/>
        </w:rPr>
        <w:t>humanizace</w:t>
      </w:r>
      <w:proofErr w:type="spellEnd"/>
      <w:r w:rsidRPr="00C60FF5">
        <w:rPr>
          <w:rFonts w:asciiTheme="minorHAnsi" w:hAnsiTheme="minorHAnsi"/>
          <w:sz w:val="24"/>
        </w:rPr>
        <w:t xml:space="preserve"> </w:t>
      </w:r>
      <w:proofErr w:type="spellStart"/>
      <w:r w:rsidRPr="00C60FF5">
        <w:rPr>
          <w:rFonts w:asciiTheme="minorHAnsi" w:hAnsiTheme="minorHAnsi"/>
          <w:sz w:val="24"/>
        </w:rPr>
        <w:t>českého</w:t>
      </w:r>
      <w:proofErr w:type="spellEnd"/>
      <w:r w:rsidRPr="00C60FF5">
        <w:rPr>
          <w:rFonts w:asciiTheme="minorHAnsi" w:hAnsiTheme="minorHAnsi"/>
          <w:sz w:val="24"/>
        </w:rPr>
        <w:t xml:space="preserve"> </w:t>
      </w:r>
      <w:proofErr w:type="spellStart"/>
      <w:r w:rsidRPr="00C60FF5">
        <w:rPr>
          <w:rFonts w:asciiTheme="minorHAnsi" w:hAnsiTheme="minorHAnsi"/>
          <w:sz w:val="24"/>
        </w:rPr>
        <w:t>školství</w:t>
      </w:r>
      <w:proofErr w:type="spellEnd"/>
      <w:r w:rsidRPr="00C60FF5">
        <w:rPr>
          <w:rFonts w:asciiTheme="minorHAnsi" w:hAnsiTheme="minorHAnsi"/>
          <w:sz w:val="24"/>
        </w:rPr>
        <w:t xml:space="preserve">. In </w:t>
      </w:r>
      <w:r w:rsidRPr="00C60FF5">
        <w:rPr>
          <w:rFonts w:asciiTheme="minorHAnsi" w:hAnsiTheme="minorHAnsi"/>
          <w:i/>
          <w:sz w:val="24"/>
        </w:rPr>
        <w:t>Proceedings of APLIMAT 2006, 5th International Conference.</w:t>
      </w:r>
      <w:r w:rsidRPr="00C60FF5">
        <w:rPr>
          <w:rFonts w:asciiTheme="minorHAnsi" w:hAnsiTheme="minorHAnsi"/>
          <w:sz w:val="24"/>
        </w:rPr>
        <w:t xml:space="preserve"> Bratislava: Slovak University of Technology, 2006. ISBN 80-9673-057-6, s. 335 – 342. Bratislava, February 2006.</w:t>
      </w:r>
    </w:p>
    <w:p w:rsidR="003502EF" w:rsidRPr="00931570" w:rsidRDefault="003502EF">
      <w:pPr>
        <w:pStyle w:val="NadpisLiteratura"/>
        <w:rPr>
          <w:rFonts w:ascii="Calibri" w:hAnsi="Calibri" w:cs="Calibri"/>
          <w:bCs w:val="0"/>
          <w:lang w:val="cs-CZ"/>
        </w:rPr>
      </w:pPr>
      <w:r w:rsidRPr="00931570">
        <w:rPr>
          <w:rFonts w:ascii="Calibri" w:hAnsi="Calibri" w:cs="Calibri"/>
          <w:bCs w:val="0"/>
          <w:lang w:val="cs-CZ"/>
        </w:rPr>
        <w:t>Informace o autorech</w:t>
      </w:r>
    </w:p>
    <w:p w:rsidR="00143E48" w:rsidRDefault="00143E48" w:rsidP="00143E48">
      <w:pPr>
        <w:pStyle w:val="Curriculum"/>
        <w:tabs>
          <w:tab w:val="left" w:pos="1560"/>
        </w:tabs>
        <w:rPr>
          <w:rFonts w:ascii="Calibri" w:hAnsi="Calibri" w:cs="Calibri"/>
        </w:rPr>
      </w:pPr>
    </w:p>
    <w:p w:rsidR="00143E48" w:rsidRPr="00143E48" w:rsidRDefault="00CC4E84" w:rsidP="00143E48">
      <w:pPr>
        <w:pStyle w:val="NadpisLiteratura"/>
        <w:spacing w:before="0" w:after="120"/>
        <w:rPr>
          <w:rFonts w:asciiTheme="minorHAnsi" w:hAnsiTheme="minorHAnsi" w:cstheme="minorHAnsi"/>
          <w:bCs w:val="0"/>
          <w:color w:val="000000"/>
          <w:sz w:val="20"/>
          <w:szCs w:val="20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828000" cy="1033200"/>
            <wp:effectExtent l="0" t="0" r="0" b="0"/>
            <wp:wrapTight wrapText="bothSides">
              <wp:wrapPolygon edited="0">
                <wp:start x="0" y="0"/>
                <wp:lineTo x="0" y="21109"/>
                <wp:lineTo x="20887" y="21109"/>
                <wp:lineTo x="20887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000" cy="103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bCs w:val="0"/>
          <w:sz w:val="18"/>
          <w:szCs w:val="18"/>
        </w:rPr>
        <w:t xml:space="preserve"> </w:t>
      </w:r>
      <w:proofErr w:type="gramStart"/>
      <w:r>
        <w:rPr>
          <w:rFonts w:asciiTheme="minorHAnsi" w:hAnsiTheme="minorHAnsi" w:cstheme="minorHAnsi"/>
          <w:bCs w:val="0"/>
          <w:sz w:val="18"/>
          <w:szCs w:val="18"/>
        </w:rPr>
        <w:t>Ing.</w:t>
      </w:r>
      <w:proofErr w:type="gramEnd"/>
      <w:r>
        <w:rPr>
          <w:rFonts w:asciiTheme="minorHAnsi" w:hAnsiTheme="minorHAnsi" w:cstheme="minorHAnsi"/>
          <w:bCs w:val="0"/>
          <w:sz w:val="18"/>
          <w:szCs w:val="18"/>
        </w:rPr>
        <w:t xml:space="preserve"> </w:t>
      </w:r>
      <w:proofErr w:type="spellStart"/>
      <w:r w:rsidR="002F5594">
        <w:rPr>
          <w:rFonts w:asciiTheme="minorHAnsi" w:hAnsiTheme="minorHAnsi" w:cstheme="minorHAnsi"/>
          <w:bCs w:val="0"/>
          <w:sz w:val="18"/>
          <w:szCs w:val="18"/>
        </w:rPr>
        <w:t>Václav</w:t>
      </w:r>
      <w:proofErr w:type="spellEnd"/>
      <w:r w:rsidR="002F5594">
        <w:rPr>
          <w:rFonts w:asciiTheme="minorHAnsi" w:hAnsiTheme="minorHAnsi" w:cstheme="minorHAnsi"/>
          <w:bCs w:val="0"/>
          <w:sz w:val="18"/>
          <w:szCs w:val="18"/>
        </w:rPr>
        <w:t xml:space="preserve"> Friedrich</w:t>
      </w:r>
      <w:r>
        <w:rPr>
          <w:rFonts w:asciiTheme="minorHAnsi" w:hAnsiTheme="minorHAnsi" w:cstheme="minorHAnsi"/>
          <w:bCs w:val="0"/>
          <w:sz w:val="18"/>
          <w:szCs w:val="18"/>
        </w:rPr>
        <w:t xml:space="preserve">, Ph.D., </w:t>
      </w:r>
      <w:proofErr w:type="spellStart"/>
      <w:r w:rsidRPr="00CC4E84">
        <w:rPr>
          <w:rFonts w:asciiTheme="minorHAnsi" w:hAnsiTheme="minorHAnsi" w:cstheme="minorHAnsi"/>
          <w:bCs w:val="0"/>
          <w:smallCaps/>
          <w:sz w:val="18"/>
          <w:szCs w:val="18"/>
        </w:rPr>
        <w:t>Ing.Paed</w:t>
      </w:r>
      <w:r>
        <w:rPr>
          <w:rFonts w:asciiTheme="minorHAnsi" w:hAnsiTheme="minorHAnsi" w:cstheme="minorHAnsi"/>
          <w:bCs w:val="0"/>
          <w:sz w:val="18"/>
          <w:szCs w:val="18"/>
        </w:rPr>
        <w:t>.IGIP</w:t>
      </w:r>
      <w:proofErr w:type="spellEnd"/>
      <w:r w:rsidR="00143E48" w:rsidRPr="00143E48">
        <w:rPr>
          <w:rFonts w:asciiTheme="minorHAnsi" w:hAnsiTheme="minorHAnsi" w:cstheme="minorHAnsi"/>
          <w:bCs w:val="0"/>
          <w:color w:val="000000"/>
          <w:sz w:val="20"/>
          <w:szCs w:val="20"/>
        </w:rPr>
        <w:t xml:space="preserve"> </w:t>
      </w:r>
    </w:p>
    <w:p w:rsidR="00143E48" w:rsidRPr="00143E48" w:rsidRDefault="00143E48" w:rsidP="00143E48">
      <w:pPr>
        <w:pStyle w:val="Curriculum"/>
        <w:tabs>
          <w:tab w:val="left" w:pos="1560"/>
        </w:tabs>
        <w:rPr>
          <w:rFonts w:ascii="Calibri" w:hAnsi="Calibri" w:cs="Calibri"/>
        </w:rPr>
      </w:pPr>
      <w:r w:rsidRPr="00143E48">
        <w:rPr>
          <w:rFonts w:ascii="Calibri" w:hAnsi="Calibri" w:cs="Calibri"/>
        </w:rPr>
        <w:t xml:space="preserve">Telefon: +420 </w:t>
      </w:r>
      <w:r w:rsidR="002F5594">
        <w:rPr>
          <w:rFonts w:ascii="Calibri" w:hAnsi="Calibri" w:cs="Calibri"/>
        </w:rPr>
        <w:t>59 732 2503</w:t>
      </w:r>
      <w:r w:rsidRPr="00143E48">
        <w:rPr>
          <w:rFonts w:ascii="Calibri" w:hAnsi="Calibri" w:cs="Calibri"/>
        </w:rPr>
        <w:t xml:space="preserve"> </w:t>
      </w:r>
    </w:p>
    <w:p w:rsidR="00143E48" w:rsidRPr="00143E48" w:rsidRDefault="00143E48" w:rsidP="00143E48">
      <w:pPr>
        <w:pStyle w:val="Curriculum"/>
        <w:tabs>
          <w:tab w:val="left" w:pos="1560"/>
        </w:tabs>
        <w:rPr>
          <w:rFonts w:ascii="Calibri" w:hAnsi="Calibri" w:cs="Calibri"/>
        </w:rPr>
      </w:pPr>
      <w:r w:rsidRPr="00143E48">
        <w:rPr>
          <w:rFonts w:ascii="Calibri" w:hAnsi="Calibri" w:cs="Calibri"/>
        </w:rPr>
        <w:t xml:space="preserve">Email: </w:t>
      </w:r>
      <w:r w:rsidR="002F5594">
        <w:rPr>
          <w:rFonts w:ascii="Calibri" w:hAnsi="Calibri" w:cs="Calibri"/>
        </w:rPr>
        <w:t>vaclav.friedrich</w:t>
      </w:r>
      <w:r w:rsidRPr="00143E48">
        <w:rPr>
          <w:rFonts w:ascii="Calibri" w:hAnsi="Calibri" w:cs="Calibri"/>
        </w:rPr>
        <w:t>@</w:t>
      </w:r>
      <w:r w:rsidR="002F5594">
        <w:rPr>
          <w:rFonts w:ascii="Calibri" w:hAnsi="Calibri" w:cs="Calibri"/>
        </w:rPr>
        <w:t>vsb</w:t>
      </w:r>
      <w:r w:rsidRPr="00143E48">
        <w:rPr>
          <w:rFonts w:ascii="Calibri" w:hAnsi="Calibri" w:cs="Calibri"/>
        </w:rPr>
        <w:t>.cz</w:t>
      </w:r>
    </w:p>
    <w:p w:rsidR="00143E48" w:rsidRPr="00143E48" w:rsidRDefault="00143E48" w:rsidP="00143E48">
      <w:pPr>
        <w:pStyle w:val="Curriculum"/>
        <w:tabs>
          <w:tab w:val="left" w:pos="1560"/>
        </w:tabs>
        <w:rPr>
          <w:rFonts w:ascii="Calibri" w:hAnsi="Calibri" w:cs="Calibri"/>
        </w:rPr>
      </w:pPr>
      <w:r w:rsidRPr="00143E48">
        <w:rPr>
          <w:rFonts w:ascii="Calibri" w:hAnsi="Calibri" w:cs="Calibri"/>
        </w:rPr>
        <w:t xml:space="preserve">Zastávaná funkce: </w:t>
      </w:r>
      <w:r w:rsidR="002F5594">
        <w:rPr>
          <w:rFonts w:ascii="Calibri" w:hAnsi="Calibri" w:cs="Calibri"/>
        </w:rPr>
        <w:t xml:space="preserve">odborný </w:t>
      </w:r>
      <w:r w:rsidRPr="00143E48">
        <w:rPr>
          <w:rFonts w:ascii="Calibri" w:hAnsi="Calibri" w:cs="Calibri"/>
        </w:rPr>
        <w:t>asistent</w:t>
      </w:r>
      <w:r w:rsidR="002F5594">
        <w:rPr>
          <w:rFonts w:ascii="Calibri" w:hAnsi="Calibri" w:cs="Calibri"/>
        </w:rPr>
        <w:t>, vědecký tajemník</w:t>
      </w:r>
    </w:p>
    <w:p w:rsidR="00143E48" w:rsidRPr="00931570" w:rsidRDefault="00143E48" w:rsidP="00143E48">
      <w:pPr>
        <w:pStyle w:val="Curriculum"/>
        <w:tabs>
          <w:tab w:val="left" w:pos="1560"/>
        </w:tabs>
        <w:rPr>
          <w:rFonts w:ascii="Calibri" w:hAnsi="Calibri" w:cs="Calibri"/>
        </w:rPr>
      </w:pPr>
      <w:r w:rsidRPr="00143E48">
        <w:rPr>
          <w:rFonts w:ascii="Calibri" w:hAnsi="Calibri" w:cs="Calibri"/>
        </w:rPr>
        <w:t xml:space="preserve">Název instituce: </w:t>
      </w:r>
      <w:r w:rsidR="002F5594">
        <w:rPr>
          <w:rFonts w:ascii="Calibri" w:hAnsi="Calibri" w:cs="Calibri"/>
        </w:rPr>
        <w:t>VŠB - Technická univerzita Ostrava</w:t>
      </w:r>
      <w:r w:rsidRPr="00143E48">
        <w:rPr>
          <w:rFonts w:ascii="Calibri" w:hAnsi="Calibri" w:cs="Calibri"/>
        </w:rPr>
        <w:t xml:space="preserve">, </w:t>
      </w:r>
      <w:r w:rsidR="002F5594">
        <w:rPr>
          <w:rFonts w:ascii="Calibri" w:hAnsi="Calibri" w:cs="Calibri"/>
        </w:rPr>
        <w:t>Ekonomická fakulta, Sokolská 33</w:t>
      </w:r>
      <w:r w:rsidRPr="00143E48">
        <w:rPr>
          <w:rFonts w:ascii="Calibri" w:hAnsi="Calibri" w:cs="Calibri"/>
        </w:rPr>
        <w:t xml:space="preserve">, </w:t>
      </w:r>
      <w:r w:rsidR="002F5594">
        <w:rPr>
          <w:rFonts w:ascii="Calibri" w:hAnsi="Calibri" w:cs="Calibri"/>
        </w:rPr>
        <w:t>701</w:t>
      </w:r>
      <w:r w:rsidRPr="00143E48">
        <w:rPr>
          <w:rFonts w:ascii="Calibri" w:hAnsi="Calibri" w:cs="Calibri"/>
        </w:rPr>
        <w:t xml:space="preserve"> 21 </w:t>
      </w:r>
      <w:r w:rsidR="002F5594">
        <w:rPr>
          <w:rFonts w:ascii="Calibri" w:hAnsi="Calibri" w:cs="Calibri"/>
        </w:rPr>
        <w:t>Moravská Ostrava a Přívoz</w:t>
      </w:r>
    </w:p>
    <w:p w:rsidR="00931570" w:rsidRPr="00931570" w:rsidRDefault="00931570" w:rsidP="00931570">
      <w:pPr>
        <w:pStyle w:val="Curriculum"/>
        <w:tabs>
          <w:tab w:val="left" w:pos="1560"/>
        </w:tabs>
        <w:rPr>
          <w:rFonts w:ascii="Calibri" w:hAnsi="Calibri" w:cs="Calibri"/>
          <w:szCs w:val="18"/>
        </w:rPr>
      </w:pPr>
    </w:p>
    <w:p w:rsidR="00931570" w:rsidRPr="00931570" w:rsidRDefault="00931570" w:rsidP="00931570">
      <w:pPr>
        <w:pStyle w:val="Curriculum"/>
        <w:tabs>
          <w:tab w:val="left" w:pos="1560"/>
        </w:tabs>
        <w:rPr>
          <w:rFonts w:ascii="Calibri" w:hAnsi="Calibri" w:cs="Calibri"/>
          <w:szCs w:val="18"/>
        </w:rPr>
      </w:pPr>
    </w:p>
    <w:p w:rsidR="00931570" w:rsidRPr="00931570" w:rsidRDefault="00931570" w:rsidP="00931570">
      <w:pPr>
        <w:pStyle w:val="Curriculum"/>
        <w:tabs>
          <w:tab w:val="left" w:pos="1560"/>
        </w:tabs>
        <w:rPr>
          <w:rFonts w:ascii="Calibri" w:hAnsi="Calibri" w:cs="Calibri"/>
          <w:szCs w:val="18"/>
        </w:rPr>
      </w:pPr>
    </w:p>
    <w:p w:rsidR="00931570" w:rsidRPr="00931570" w:rsidRDefault="00CC4E84" w:rsidP="00931570">
      <w:pPr>
        <w:pStyle w:val="Curriculum"/>
        <w:tabs>
          <w:tab w:val="left" w:pos="1560"/>
        </w:tabs>
        <w:spacing w:after="120"/>
        <w:rPr>
          <w:rFonts w:ascii="Calibri" w:hAnsi="Calibri" w:cs="Calibri"/>
          <w:sz w:val="20"/>
          <w:lang w:val="en-US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-2540</wp:posOffset>
            </wp:positionV>
            <wp:extent cx="846000" cy="1008000"/>
            <wp:effectExtent l="0" t="0" r="0" b="1905"/>
            <wp:wrapTight wrapText="bothSides">
              <wp:wrapPolygon edited="0">
                <wp:start x="0" y="0"/>
                <wp:lineTo x="0" y="21233"/>
                <wp:lineTo x="20919" y="21233"/>
                <wp:lineTo x="20919" y="0"/>
                <wp:lineTo x="0" y="0"/>
              </wp:wrapPolygon>
            </wp:wrapTight>
            <wp:docPr id="4" name="obrázek 2" descr="http://edison.sso.vsb.cz/cz.vsb.edison.hr.web/EmployeePhotoServlet?width=120&amp;personId=20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dison.sso.vsb.cz/cz.vsb.edison.hr.web/EmployeePhotoServlet?width=120&amp;personId=209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000" cy="10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  <w:b/>
          <w:sz w:val="20"/>
          <w:lang w:val="en-US"/>
        </w:rPr>
        <w:t xml:space="preserve"> </w:t>
      </w:r>
      <w:proofErr w:type="gramStart"/>
      <w:r w:rsidR="002F5594">
        <w:rPr>
          <w:rFonts w:ascii="Calibri" w:hAnsi="Calibri" w:cs="Calibri"/>
          <w:b/>
          <w:sz w:val="20"/>
          <w:lang w:val="en-US"/>
        </w:rPr>
        <w:t xml:space="preserve">RNDr. Pavel </w:t>
      </w:r>
      <w:proofErr w:type="spellStart"/>
      <w:r w:rsidR="002F5594">
        <w:rPr>
          <w:rFonts w:ascii="Calibri" w:hAnsi="Calibri" w:cs="Calibri"/>
          <w:b/>
          <w:sz w:val="20"/>
          <w:lang w:val="en-US"/>
        </w:rPr>
        <w:t>Hradecký</w:t>
      </w:r>
      <w:proofErr w:type="spellEnd"/>
      <w:r w:rsidR="002F5594">
        <w:rPr>
          <w:rFonts w:ascii="Calibri" w:hAnsi="Calibri" w:cs="Calibri"/>
          <w:b/>
          <w:sz w:val="20"/>
          <w:lang w:val="en-US"/>
        </w:rPr>
        <w:t xml:space="preserve">, </w:t>
      </w:r>
      <w:r>
        <w:rPr>
          <w:rFonts w:ascii="Calibri" w:hAnsi="Calibri" w:cs="Calibri"/>
          <w:b/>
          <w:sz w:val="20"/>
          <w:lang w:val="en-US"/>
        </w:rPr>
        <w:t>Ph.D.</w:t>
      </w:r>
      <w:proofErr w:type="gramEnd"/>
    </w:p>
    <w:p w:rsidR="00931570" w:rsidRPr="00931570" w:rsidRDefault="00931570" w:rsidP="00931570">
      <w:pPr>
        <w:pStyle w:val="Curriculum"/>
        <w:tabs>
          <w:tab w:val="left" w:pos="1560"/>
        </w:tabs>
        <w:rPr>
          <w:rFonts w:ascii="Calibri" w:hAnsi="Calibri" w:cs="Calibri"/>
        </w:rPr>
      </w:pPr>
      <w:r w:rsidRPr="00931570">
        <w:rPr>
          <w:rFonts w:ascii="Calibri" w:hAnsi="Calibri" w:cs="Calibri"/>
        </w:rPr>
        <w:t>Telefon: +420 </w:t>
      </w:r>
      <w:r w:rsidR="002F5594">
        <w:rPr>
          <w:rFonts w:ascii="Calibri" w:hAnsi="Calibri" w:cs="Calibri"/>
        </w:rPr>
        <w:t>59 732 2505</w:t>
      </w:r>
    </w:p>
    <w:p w:rsidR="00931570" w:rsidRPr="00931570" w:rsidRDefault="003A607E" w:rsidP="00931570">
      <w:pPr>
        <w:pStyle w:val="Curriculum"/>
        <w:tabs>
          <w:tab w:val="left" w:pos="1560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Email: </w:t>
      </w:r>
      <w:r w:rsidR="002F5594">
        <w:rPr>
          <w:rFonts w:ascii="Calibri" w:hAnsi="Calibri" w:cs="Calibri"/>
        </w:rPr>
        <w:t>pavel.hradecky</w:t>
      </w:r>
      <w:r>
        <w:rPr>
          <w:rFonts w:ascii="Calibri" w:hAnsi="Calibri" w:cs="Calibri"/>
        </w:rPr>
        <w:t>@</w:t>
      </w:r>
      <w:r w:rsidR="00CC4E84">
        <w:rPr>
          <w:rFonts w:ascii="Calibri" w:hAnsi="Calibri" w:cs="Calibri"/>
        </w:rPr>
        <w:t>vsb</w:t>
      </w:r>
      <w:r w:rsidR="00931570" w:rsidRPr="00931570">
        <w:rPr>
          <w:rFonts w:ascii="Calibri" w:hAnsi="Calibri" w:cs="Calibri"/>
        </w:rPr>
        <w:t>.cz</w:t>
      </w:r>
    </w:p>
    <w:p w:rsidR="00931570" w:rsidRPr="00931570" w:rsidRDefault="00931570" w:rsidP="00931570">
      <w:pPr>
        <w:pStyle w:val="Curriculum"/>
        <w:rPr>
          <w:rFonts w:ascii="Calibri" w:hAnsi="Calibri" w:cs="Calibri"/>
        </w:rPr>
      </w:pPr>
      <w:r w:rsidRPr="00931570">
        <w:rPr>
          <w:rFonts w:ascii="Calibri" w:hAnsi="Calibri" w:cs="Calibri"/>
        </w:rPr>
        <w:t xml:space="preserve">Zastávaná funkce: </w:t>
      </w:r>
      <w:r w:rsidR="00CC4E84">
        <w:rPr>
          <w:rFonts w:ascii="Calibri" w:hAnsi="Calibri" w:cs="Calibri"/>
        </w:rPr>
        <w:t>odborný asistent, tajemník katedry</w:t>
      </w:r>
    </w:p>
    <w:p w:rsidR="00143E48" w:rsidRDefault="00931570" w:rsidP="00931570">
      <w:pPr>
        <w:pStyle w:val="Curriculum"/>
        <w:tabs>
          <w:tab w:val="left" w:pos="1560"/>
        </w:tabs>
        <w:rPr>
          <w:rFonts w:ascii="Calibri" w:hAnsi="Calibri" w:cs="Calibri"/>
        </w:rPr>
      </w:pPr>
      <w:r w:rsidRPr="00931570">
        <w:rPr>
          <w:rFonts w:ascii="Calibri" w:hAnsi="Calibri" w:cs="Calibri"/>
        </w:rPr>
        <w:t xml:space="preserve">Název instituce: </w:t>
      </w:r>
      <w:r w:rsidR="00CC4E84">
        <w:rPr>
          <w:rFonts w:ascii="Calibri" w:hAnsi="Calibri" w:cs="Calibri"/>
        </w:rPr>
        <w:t>VŠB - Technická univerzita Ostrava</w:t>
      </w:r>
      <w:r w:rsidR="00CC4E84" w:rsidRPr="00143E48">
        <w:rPr>
          <w:rFonts w:ascii="Calibri" w:hAnsi="Calibri" w:cs="Calibri"/>
        </w:rPr>
        <w:t xml:space="preserve">, </w:t>
      </w:r>
      <w:r w:rsidR="00CC4E84">
        <w:rPr>
          <w:rFonts w:ascii="Calibri" w:hAnsi="Calibri" w:cs="Calibri"/>
        </w:rPr>
        <w:t>Ekonomická fakulta, Sokolská 33</w:t>
      </w:r>
      <w:r w:rsidR="00CC4E84" w:rsidRPr="00143E48">
        <w:rPr>
          <w:rFonts w:ascii="Calibri" w:hAnsi="Calibri" w:cs="Calibri"/>
        </w:rPr>
        <w:t xml:space="preserve">, </w:t>
      </w:r>
      <w:r w:rsidR="00CC4E84">
        <w:rPr>
          <w:rFonts w:ascii="Calibri" w:hAnsi="Calibri" w:cs="Calibri"/>
        </w:rPr>
        <w:t>701</w:t>
      </w:r>
      <w:r w:rsidR="00CC4E84" w:rsidRPr="00143E48">
        <w:rPr>
          <w:rFonts w:ascii="Calibri" w:hAnsi="Calibri" w:cs="Calibri"/>
        </w:rPr>
        <w:t xml:space="preserve"> 21 </w:t>
      </w:r>
      <w:r w:rsidR="00CC4E84">
        <w:rPr>
          <w:rFonts w:ascii="Calibri" w:hAnsi="Calibri" w:cs="Calibri"/>
        </w:rPr>
        <w:t>Moravská Ostrava a Přívoz</w:t>
      </w:r>
    </w:p>
    <w:sectPr w:rsidR="00143E48">
      <w:footnotePr>
        <w:pos w:val="beneathText"/>
      </w:footnotePr>
      <w:pgSz w:w="11905" w:h="16837"/>
      <w:pgMar w:top="1701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E93" w:rsidRDefault="001E4E93">
      <w:r>
        <w:separator/>
      </w:r>
    </w:p>
  </w:endnote>
  <w:endnote w:type="continuationSeparator" w:id="0">
    <w:p w:rsidR="001E4E93" w:rsidRDefault="001E4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0AFF" w:usb1="00007843" w:usb2="0000000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E93" w:rsidRDefault="001E4E93">
      <w:r>
        <w:separator/>
      </w:r>
    </w:p>
  </w:footnote>
  <w:footnote w:type="continuationSeparator" w:id="0">
    <w:p w:rsidR="001E4E93" w:rsidRDefault="001E4E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pStyle w:val="Nadpiskapitoly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sekce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9"/>
    <w:lvl w:ilvl="0">
      <w:start w:val="1"/>
      <w:numFmt w:val="decimal"/>
      <w:pStyle w:val="Polokaliteratury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2FA2A02"/>
    <w:multiLevelType w:val="hybridMultilevel"/>
    <w:tmpl w:val="C772E368"/>
    <w:lvl w:ilvl="0" w:tplc="2464620C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37B242D"/>
    <w:multiLevelType w:val="hybridMultilevel"/>
    <w:tmpl w:val="DDEA19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732"/>
    <w:rsid w:val="00007832"/>
    <w:rsid w:val="000128EE"/>
    <w:rsid w:val="00026170"/>
    <w:rsid w:val="0005151B"/>
    <w:rsid w:val="000F3516"/>
    <w:rsid w:val="00143E48"/>
    <w:rsid w:val="00164AE2"/>
    <w:rsid w:val="001704DC"/>
    <w:rsid w:val="0018759E"/>
    <w:rsid w:val="00194A08"/>
    <w:rsid w:val="0019515B"/>
    <w:rsid w:val="001D7618"/>
    <w:rsid w:val="001E4E93"/>
    <w:rsid w:val="002742BB"/>
    <w:rsid w:val="002902B7"/>
    <w:rsid w:val="002A6732"/>
    <w:rsid w:val="002F5594"/>
    <w:rsid w:val="00320B53"/>
    <w:rsid w:val="00323A1F"/>
    <w:rsid w:val="003244FC"/>
    <w:rsid w:val="003502EF"/>
    <w:rsid w:val="003A607E"/>
    <w:rsid w:val="003D60DF"/>
    <w:rsid w:val="003E2246"/>
    <w:rsid w:val="00423A56"/>
    <w:rsid w:val="00433232"/>
    <w:rsid w:val="004434B4"/>
    <w:rsid w:val="004645B8"/>
    <w:rsid w:val="00496F83"/>
    <w:rsid w:val="004D34C8"/>
    <w:rsid w:val="00545C92"/>
    <w:rsid w:val="005637A6"/>
    <w:rsid w:val="005B731A"/>
    <w:rsid w:val="00624218"/>
    <w:rsid w:val="00634B41"/>
    <w:rsid w:val="006452B3"/>
    <w:rsid w:val="00670158"/>
    <w:rsid w:val="00685926"/>
    <w:rsid w:val="006B3C64"/>
    <w:rsid w:val="006C2522"/>
    <w:rsid w:val="006D6F3B"/>
    <w:rsid w:val="006E576E"/>
    <w:rsid w:val="00733D97"/>
    <w:rsid w:val="0077756F"/>
    <w:rsid w:val="00777907"/>
    <w:rsid w:val="00785B8E"/>
    <w:rsid w:val="007B3880"/>
    <w:rsid w:val="007E184C"/>
    <w:rsid w:val="00843CB7"/>
    <w:rsid w:val="008966D4"/>
    <w:rsid w:val="008B7582"/>
    <w:rsid w:val="008C1025"/>
    <w:rsid w:val="008C6A3D"/>
    <w:rsid w:val="008D269A"/>
    <w:rsid w:val="008D7818"/>
    <w:rsid w:val="008F56F5"/>
    <w:rsid w:val="00916394"/>
    <w:rsid w:val="00931570"/>
    <w:rsid w:val="0093731C"/>
    <w:rsid w:val="00950A0A"/>
    <w:rsid w:val="009C0BEF"/>
    <w:rsid w:val="009C3465"/>
    <w:rsid w:val="00A53F56"/>
    <w:rsid w:val="00A67A02"/>
    <w:rsid w:val="00AB6246"/>
    <w:rsid w:val="00AC1E7F"/>
    <w:rsid w:val="00AC6647"/>
    <w:rsid w:val="00AE758C"/>
    <w:rsid w:val="00B33E70"/>
    <w:rsid w:val="00B80C1E"/>
    <w:rsid w:val="00B94784"/>
    <w:rsid w:val="00BB77A0"/>
    <w:rsid w:val="00BD3085"/>
    <w:rsid w:val="00BE3285"/>
    <w:rsid w:val="00C02A79"/>
    <w:rsid w:val="00C1191D"/>
    <w:rsid w:val="00C60FF5"/>
    <w:rsid w:val="00CC4E84"/>
    <w:rsid w:val="00CD7D53"/>
    <w:rsid w:val="00CE094D"/>
    <w:rsid w:val="00D12B7A"/>
    <w:rsid w:val="00D33285"/>
    <w:rsid w:val="00D9329F"/>
    <w:rsid w:val="00DB2A12"/>
    <w:rsid w:val="00E06387"/>
    <w:rsid w:val="00E42B13"/>
    <w:rsid w:val="00E619B0"/>
    <w:rsid w:val="00EA272A"/>
    <w:rsid w:val="00ED6C32"/>
    <w:rsid w:val="00FC2884"/>
    <w:rsid w:val="00FF4396"/>
    <w:rsid w:val="00FF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en-US"/>
    </w:rPr>
  </w:style>
  <w:style w:type="paragraph" w:styleId="Nadpis4">
    <w:name w:val="heading 4"/>
    <w:basedOn w:val="Textpspvku"/>
    <w:next w:val="Normln"/>
    <w:qFormat/>
    <w:pPr>
      <w:outlineLvl w:val="3"/>
    </w:p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en-US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en-US"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spacing w:before="240" w:after="60"/>
      <w:outlineLvl w:val="6"/>
    </w:pPr>
    <w:rPr>
      <w:lang w:val="en-US"/>
    </w:r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spacing w:before="240" w:after="60"/>
      <w:outlineLvl w:val="7"/>
    </w:pPr>
    <w:rPr>
      <w:i/>
      <w:iCs/>
      <w:lang w:val="en-US"/>
    </w:rPr>
  </w:style>
  <w:style w:type="paragraph" w:styleId="Nadpis9">
    <w:name w:val="heading 9"/>
    <w:basedOn w:val="Normln"/>
    <w:next w:val="Normln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2z0">
    <w:name w:val="WW8Num12z0"/>
    <w:rPr>
      <w:rFonts w:ascii="Calibri" w:eastAsia="Calibri" w:hAnsi="Calibri" w:cs="Times New Roman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Symbol" w:hAnsi="Symbol"/>
      <w:sz w:val="20"/>
    </w:rPr>
  </w:style>
  <w:style w:type="character" w:customStyle="1" w:styleId="WW8Num14z0">
    <w:name w:val="WW8Num14z0"/>
    <w:rPr>
      <w:rFonts w:ascii="Times New Roman" w:hAnsi="Times New Roman"/>
      <w:color w:val="auto"/>
      <w:sz w:val="28"/>
      <w:szCs w:val="28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4z5">
    <w:name w:val="WW8Num14z5"/>
    <w:rPr>
      <w:rFonts w:ascii="Wingdings" w:hAnsi="Wingdings"/>
    </w:rPr>
  </w:style>
  <w:style w:type="character" w:customStyle="1" w:styleId="WW8Num15z0">
    <w:name w:val="WW8Num15z0"/>
    <w:rPr>
      <w:rFonts w:ascii="Symbol" w:eastAsia="Times New Roman" w:hAnsi="Symbol" w:cs="Times New Roman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Times New Roman" w:hAnsi="Times New Roman"/>
      <w:color w:val="auto"/>
      <w:sz w:val="28"/>
      <w:szCs w:val="28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Standardnpsmoodstavce1">
    <w:name w:val="Standardní písmo odstavce1"/>
  </w:style>
  <w:style w:type="character" w:customStyle="1" w:styleId="FootnoteCharacters">
    <w:name w:val="Footnote Characters"/>
    <w:basedOn w:val="Standardnpsmoodstavce1"/>
    <w:rPr>
      <w:vertAlign w:val="superscript"/>
    </w:rPr>
  </w:style>
  <w:style w:type="character" w:customStyle="1" w:styleId="EndnoteCharacters">
    <w:name w:val="Endnote Characters"/>
    <w:basedOn w:val="Standardnpsmoodstavce1"/>
    <w:rPr>
      <w:vertAlign w:val="superscript"/>
    </w:rPr>
  </w:style>
  <w:style w:type="character" w:styleId="Hypertextovodkaz">
    <w:name w:val="Hyperlink"/>
    <w:basedOn w:val="Standardnpsmoodstavce1"/>
    <w:rPr>
      <w:color w:val="0000FF"/>
      <w:u w:val="single"/>
    </w:rPr>
  </w:style>
  <w:style w:type="character" w:customStyle="1" w:styleId="AbstraktChar">
    <w:name w:val="Abstrakt Char"/>
    <w:basedOn w:val="Standardnpsmoodstavce1"/>
    <w:rPr>
      <w:szCs w:val="24"/>
      <w:lang w:val="cs-CZ" w:eastAsia="ar-SA" w:bidi="ar-SA"/>
    </w:rPr>
  </w:style>
  <w:style w:type="character" w:customStyle="1" w:styleId="StylAbstraktTunChar">
    <w:name w:val="Styl Abstrakt + Tučné Char"/>
    <w:basedOn w:val="AbstraktChar"/>
    <w:rPr>
      <w:b/>
      <w:bCs/>
      <w:szCs w:val="24"/>
      <w:lang w:val="cs-CZ" w:eastAsia="ar-SA" w:bidi="ar-SA"/>
    </w:rPr>
  </w:style>
  <w:style w:type="character" w:customStyle="1" w:styleId="KlovslovaChar">
    <w:name w:val="Klíčová slova Char"/>
    <w:basedOn w:val="AbstraktChar"/>
    <w:rPr>
      <w:szCs w:val="24"/>
      <w:lang w:val="cs-CZ" w:eastAsia="ar-SA" w:bidi="ar-SA"/>
    </w:rPr>
  </w:style>
  <w:style w:type="character" w:customStyle="1" w:styleId="StylKlovslovaTunChar">
    <w:name w:val="Styl Klíčová slova + Tučné Char"/>
    <w:basedOn w:val="KlovslovaChar"/>
    <w:rPr>
      <w:b/>
      <w:bCs/>
      <w:szCs w:val="24"/>
      <w:lang w:val="cs-CZ" w:eastAsia="ar-SA" w:bidi="ar-SA"/>
    </w:rPr>
  </w:style>
  <w:style w:type="character" w:customStyle="1" w:styleId="StylTun">
    <w:name w:val="Styl Tučné"/>
    <w:basedOn w:val="Standardnpsmoodstavce1"/>
    <w:rPr>
      <w:b/>
      <w:bCs/>
      <w:sz w:val="20"/>
    </w:rPr>
  </w:style>
  <w:style w:type="character" w:styleId="Sledovanodkaz">
    <w:name w:val="FollowedHyperlink"/>
    <w:basedOn w:val="Standardnpsmoodstavce1"/>
    <w:semiHidden/>
    <w:rPr>
      <w:color w:val="800080"/>
      <w:u w:val="single"/>
    </w:rPr>
  </w:style>
  <w:style w:type="character" w:customStyle="1" w:styleId="StylStylpublikaceneslovynDoleva1Char">
    <w:name w:val="Styl Styl publikace nečíslovyný + Doleva1 Char"/>
    <w:basedOn w:val="Standardnpsmoodstavce1"/>
    <w:rPr>
      <w:sz w:val="24"/>
      <w:lang w:val="cs-CZ" w:eastAsia="ar-SA" w:bidi="ar-SA"/>
    </w:rPr>
  </w:style>
  <w:style w:type="character" w:customStyle="1" w:styleId="TextpoznpodarouChar">
    <w:name w:val="Text pozn. pod čarou Char"/>
    <w:basedOn w:val="Standardnpsmoodstavce1"/>
    <w:rPr>
      <w:lang w:val="cs-CZ" w:eastAsia="ar-SA" w:bidi="ar-SA"/>
    </w:rPr>
  </w:style>
  <w:style w:type="character" w:customStyle="1" w:styleId="PopisobrzkuChar">
    <w:name w:val="Popis obrázku Char"/>
    <w:basedOn w:val="TextpoznpodarouChar"/>
    <w:rPr>
      <w:lang w:val="en-US" w:eastAsia="ar-SA" w:bidi="ar-SA"/>
    </w:rPr>
  </w:style>
  <w:style w:type="character" w:customStyle="1" w:styleId="StylPopisobrzkuChar">
    <w:name w:val="Styl Popis obrázku Char"/>
    <w:basedOn w:val="PopisobrzkuChar"/>
    <w:rPr>
      <w:b/>
      <w:bCs/>
      <w:lang w:val="en-US" w:eastAsia="ar-SA" w:bidi="ar-SA"/>
    </w:rPr>
  </w:style>
  <w:style w:type="character" w:customStyle="1" w:styleId="TextpspvkuChar">
    <w:name w:val="Text příspěvku Char"/>
    <w:basedOn w:val="Standardnpsmoodstavce1"/>
    <w:rPr>
      <w:sz w:val="24"/>
      <w:szCs w:val="24"/>
    </w:rPr>
  </w:style>
  <w:style w:type="character" w:customStyle="1" w:styleId="TextodrkyChar">
    <w:name w:val="Text odrážky Char"/>
    <w:basedOn w:val="TextpspvkuChar"/>
    <w:rPr>
      <w:sz w:val="24"/>
      <w:szCs w:val="24"/>
    </w:rPr>
  </w:style>
  <w:style w:type="character" w:styleId="Zvraznn">
    <w:name w:val="Emphasis"/>
    <w:qFormat/>
    <w:rPr>
      <w:i/>
      <w:iCs/>
    </w:rPr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styleId="Zkladntext">
    <w:name w:val="Body Text"/>
    <w:basedOn w:val="Normln"/>
    <w:semiHidden/>
    <w:pPr>
      <w:spacing w:after="120"/>
    </w:pPr>
  </w:style>
  <w:style w:type="paragraph" w:styleId="Seznam">
    <w:name w:val="List"/>
    <w:basedOn w:val="Zkladntext"/>
    <w:semiHidden/>
  </w:style>
  <w:style w:type="paragraph" w:customStyle="1" w:styleId="Titulek1">
    <w:name w:val="Titulek1"/>
    <w:basedOn w:val="Normln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pPr>
      <w:suppressLineNumbers/>
    </w:pPr>
  </w:style>
  <w:style w:type="paragraph" w:customStyle="1" w:styleId="Textpspvku">
    <w:name w:val="Text příspěvku"/>
    <w:basedOn w:val="Normln"/>
    <w:pPr>
      <w:spacing w:before="60" w:after="60"/>
      <w:jc w:val="both"/>
    </w:pPr>
  </w:style>
  <w:style w:type="paragraph" w:customStyle="1" w:styleId="Nadpispspvku">
    <w:name w:val="Nadpis příspěvku"/>
    <w:basedOn w:val="Normln"/>
    <w:next w:val="Autoipspvku"/>
    <w:pPr>
      <w:keepLines/>
      <w:pageBreakBefore/>
      <w:widowControl w:val="0"/>
      <w:spacing w:before="480" w:after="480"/>
      <w:jc w:val="center"/>
    </w:pPr>
    <w:rPr>
      <w:b/>
      <w:sz w:val="32"/>
      <w:szCs w:val="32"/>
    </w:rPr>
  </w:style>
  <w:style w:type="paragraph" w:customStyle="1" w:styleId="Autoipspvku">
    <w:name w:val="Autoři příspěvku"/>
    <w:basedOn w:val="Normln"/>
    <w:pPr>
      <w:spacing w:after="240"/>
      <w:jc w:val="center"/>
    </w:pPr>
    <w:rPr>
      <w:b/>
    </w:rPr>
  </w:style>
  <w:style w:type="paragraph" w:customStyle="1" w:styleId="Instituce">
    <w:name w:val="Instituce"/>
    <w:basedOn w:val="Normln"/>
    <w:next w:val="Normln"/>
    <w:pPr>
      <w:spacing w:after="120"/>
      <w:jc w:val="center"/>
    </w:pPr>
    <w:rPr>
      <w:sz w:val="22"/>
    </w:rPr>
  </w:style>
  <w:style w:type="paragraph" w:customStyle="1" w:styleId="E-mail">
    <w:name w:val="E-mail"/>
    <w:basedOn w:val="Autoipspvku"/>
    <w:pPr>
      <w:spacing w:after="480"/>
    </w:pPr>
    <w:rPr>
      <w:b w:val="0"/>
      <w:sz w:val="20"/>
    </w:rPr>
  </w:style>
  <w:style w:type="paragraph" w:styleId="Textpoznpodarou">
    <w:name w:val="footnote text"/>
    <w:basedOn w:val="Normln"/>
    <w:semiHidden/>
    <w:rPr>
      <w:sz w:val="20"/>
      <w:szCs w:val="20"/>
    </w:rPr>
  </w:style>
  <w:style w:type="paragraph" w:styleId="Textvysvtlivek">
    <w:name w:val="endnote text"/>
    <w:basedOn w:val="Normln"/>
    <w:semiHidden/>
    <w:rPr>
      <w:sz w:val="20"/>
      <w:szCs w:val="20"/>
    </w:rPr>
  </w:style>
  <w:style w:type="paragraph" w:customStyle="1" w:styleId="Abstrakt">
    <w:name w:val="Abstrakt"/>
    <w:basedOn w:val="Normln"/>
    <w:pPr>
      <w:spacing w:before="240"/>
      <w:ind w:left="567" w:right="567"/>
      <w:jc w:val="both"/>
    </w:pPr>
    <w:rPr>
      <w:sz w:val="20"/>
    </w:rPr>
  </w:style>
  <w:style w:type="paragraph" w:customStyle="1" w:styleId="Klovslova">
    <w:name w:val="Klíčová slova"/>
    <w:basedOn w:val="Abstrakt"/>
    <w:pPr>
      <w:spacing w:before="120" w:after="120"/>
    </w:pPr>
  </w:style>
  <w:style w:type="paragraph" w:customStyle="1" w:styleId="StylAbstraktTun">
    <w:name w:val="Styl Abstrakt + Tučné"/>
    <w:basedOn w:val="Abstrakt"/>
    <w:rPr>
      <w:b/>
      <w:bCs/>
    </w:rPr>
  </w:style>
  <w:style w:type="paragraph" w:customStyle="1" w:styleId="StylKlovslovaTun">
    <w:name w:val="Styl Klíčová slova + Tučné"/>
    <w:basedOn w:val="Klovslova"/>
    <w:rPr>
      <w:b/>
      <w:bCs/>
    </w:rPr>
  </w:style>
  <w:style w:type="paragraph" w:customStyle="1" w:styleId="Nadpiskapitoly">
    <w:name w:val="Nadpis kapitoly"/>
    <w:basedOn w:val="Nadpis3"/>
    <w:next w:val="Normln"/>
    <w:pPr>
      <w:numPr>
        <w:ilvl w:val="0"/>
      </w:numPr>
      <w:spacing w:before="520" w:after="280"/>
      <w:outlineLvl w:val="0"/>
    </w:pPr>
    <w:rPr>
      <w:rFonts w:ascii="Times New Roman" w:hAnsi="Times New Roman"/>
      <w:sz w:val="24"/>
    </w:rPr>
  </w:style>
  <w:style w:type="paragraph" w:customStyle="1" w:styleId="Nadpissekce">
    <w:name w:val="Nadpis sekce"/>
    <w:basedOn w:val="Nadpiskapitoly"/>
    <w:next w:val="Normln"/>
    <w:pPr>
      <w:keepLines/>
      <w:numPr>
        <w:ilvl w:val="1"/>
      </w:numPr>
      <w:spacing w:before="440" w:after="220"/>
      <w:outlineLvl w:val="1"/>
    </w:pPr>
  </w:style>
  <w:style w:type="paragraph" w:customStyle="1" w:styleId="StylStylpublikaceneslovynDoleva1">
    <w:name w:val="Styl Styl publikace nečíslovyný + Doleva1"/>
    <w:basedOn w:val="Normln"/>
    <w:pPr>
      <w:tabs>
        <w:tab w:val="left" w:pos="-1789"/>
      </w:tabs>
      <w:spacing w:before="120" w:after="240" w:line="360" w:lineRule="auto"/>
      <w:ind w:left="-1789"/>
    </w:pPr>
    <w:rPr>
      <w:szCs w:val="20"/>
    </w:rPr>
  </w:style>
  <w:style w:type="paragraph" w:customStyle="1" w:styleId="Popisobrzku">
    <w:name w:val="Popis obrázku"/>
    <w:basedOn w:val="Textpoznpodarou"/>
    <w:next w:val="Textpspvku"/>
    <w:pPr>
      <w:spacing w:before="240" w:after="240"/>
      <w:jc w:val="center"/>
    </w:pPr>
    <w:rPr>
      <w:lang w:val="en-US"/>
    </w:rPr>
  </w:style>
  <w:style w:type="paragraph" w:customStyle="1" w:styleId="NadpisLiteratura">
    <w:name w:val="Nadpis Literatura"/>
    <w:basedOn w:val="Nadpiskapitoly"/>
    <w:next w:val="Normln"/>
    <w:pPr>
      <w:numPr>
        <w:numId w:val="0"/>
      </w:numPr>
    </w:pPr>
  </w:style>
  <w:style w:type="paragraph" w:customStyle="1" w:styleId="Polokaliteratury">
    <w:name w:val="Položka literatury"/>
    <w:basedOn w:val="Textpspvku"/>
    <w:pPr>
      <w:numPr>
        <w:numId w:val="2"/>
      </w:numPr>
      <w:tabs>
        <w:tab w:val="left" w:pos="284"/>
      </w:tabs>
      <w:spacing w:after="40"/>
    </w:pPr>
    <w:rPr>
      <w:sz w:val="20"/>
      <w:lang w:val="en-US"/>
    </w:rPr>
  </w:style>
  <w:style w:type="paragraph" w:customStyle="1" w:styleId="Obrazek">
    <w:name w:val="Obrazek"/>
    <w:basedOn w:val="Normln"/>
    <w:pPr>
      <w:jc w:val="center"/>
    </w:pPr>
  </w:style>
  <w:style w:type="paragraph" w:customStyle="1" w:styleId="Curriculum">
    <w:name w:val="Curriculum"/>
    <w:basedOn w:val="Normln"/>
    <w:pPr>
      <w:spacing w:line="240" w:lineRule="atLeast"/>
    </w:pPr>
    <w:rPr>
      <w:color w:val="000000"/>
      <w:sz w:val="18"/>
      <w:szCs w:val="20"/>
    </w:rPr>
  </w:style>
  <w:style w:type="paragraph" w:customStyle="1" w:styleId="StylPopisobrzku">
    <w:name w:val="Styl Popis obrázku"/>
    <w:basedOn w:val="Popisobrzku"/>
    <w:rPr>
      <w:b/>
      <w:bCs/>
    </w:rPr>
  </w:style>
  <w:style w:type="paragraph" w:customStyle="1" w:styleId="Nadpispspvkuanglicky">
    <w:name w:val="Nadpis příspěvku anglicky"/>
    <w:basedOn w:val="Normln"/>
    <w:pPr>
      <w:autoSpaceDE w:val="0"/>
      <w:spacing w:before="120" w:after="240"/>
      <w:jc w:val="center"/>
    </w:pPr>
    <w:rPr>
      <w:rFonts w:cs="Arial"/>
      <w:b/>
      <w:szCs w:val="22"/>
    </w:rPr>
  </w:style>
  <w:style w:type="paragraph" w:customStyle="1" w:styleId="Textodrky">
    <w:name w:val="Text odrážky"/>
    <w:basedOn w:val="Textpspvku"/>
    <w:pPr>
      <w:tabs>
        <w:tab w:val="left" w:pos="284"/>
      </w:tabs>
      <w:spacing w:before="0" w:after="0"/>
    </w:pPr>
  </w:style>
  <w:style w:type="paragraph" w:customStyle="1" w:styleId="StylInstituce10b">
    <w:name w:val="Styl Instituce + 10 b."/>
    <w:basedOn w:val="Instituce"/>
    <w:pPr>
      <w:spacing w:after="0"/>
    </w:pPr>
    <w:rPr>
      <w:sz w:val="20"/>
    </w:rPr>
  </w:style>
  <w:style w:type="paragraph" w:customStyle="1" w:styleId="TableContents">
    <w:name w:val="Table Contents"/>
    <w:basedOn w:val="Normln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559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5594"/>
    <w:rPr>
      <w:rFonts w:ascii="Tahoma" w:hAnsi="Tahoma" w:cs="Tahoma"/>
      <w:sz w:val="16"/>
      <w:szCs w:val="16"/>
      <w:lang w:eastAsia="ar-SA"/>
    </w:rPr>
  </w:style>
  <w:style w:type="table" w:styleId="Mkatabulky">
    <w:name w:val="Table Grid"/>
    <w:basedOn w:val="Normlntabulka"/>
    <w:uiPriority w:val="59"/>
    <w:rsid w:val="00B33E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en-US"/>
    </w:rPr>
  </w:style>
  <w:style w:type="paragraph" w:styleId="Nadpis4">
    <w:name w:val="heading 4"/>
    <w:basedOn w:val="Textpspvku"/>
    <w:next w:val="Normln"/>
    <w:qFormat/>
    <w:pPr>
      <w:outlineLvl w:val="3"/>
    </w:p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en-US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en-US"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spacing w:before="240" w:after="60"/>
      <w:outlineLvl w:val="6"/>
    </w:pPr>
    <w:rPr>
      <w:lang w:val="en-US"/>
    </w:r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spacing w:before="240" w:after="60"/>
      <w:outlineLvl w:val="7"/>
    </w:pPr>
    <w:rPr>
      <w:i/>
      <w:iCs/>
      <w:lang w:val="en-US"/>
    </w:rPr>
  </w:style>
  <w:style w:type="paragraph" w:styleId="Nadpis9">
    <w:name w:val="heading 9"/>
    <w:basedOn w:val="Normln"/>
    <w:next w:val="Normln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2z0">
    <w:name w:val="WW8Num12z0"/>
    <w:rPr>
      <w:rFonts w:ascii="Calibri" w:eastAsia="Calibri" w:hAnsi="Calibri" w:cs="Times New Roman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Symbol" w:hAnsi="Symbol"/>
      <w:sz w:val="20"/>
    </w:rPr>
  </w:style>
  <w:style w:type="character" w:customStyle="1" w:styleId="WW8Num14z0">
    <w:name w:val="WW8Num14z0"/>
    <w:rPr>
      <w:rFonts w:ascii="Times New Roman" w:hAnsi="Times New Roman"/>
      <w:color w:val="auto"/>
      <w:sz w:val="28"/>
      <w:szCs w:val="28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4z5">
    <w:name w:val="WW8Num14z5"/>
    <w:rPr>
      <w:rFonts w:ascii="Wingdings" w:hAnsi="Wingdings"/>
    </w:rPr>
  </w:style>
  <w:style w:type="character" w:customStyle="1" w:styleId="WW8Num15z0">
    <w:name w:val="WW8Num15z0"/>
    <w:rPr>
      <w:rFonts w:ascii="Symbol" w:eastAsia="Times New Roman" w:hAnsi="Symbol" w:cs="Times New Roman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Times New Roman" w:hAnsi="Times New Roman"/>
      <w:color w:val="auto"/>
      <w:sz w:val="28"/>
      <w:szCs w:val="28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Standardnpsmoodstavce1">
    <w:name w:val="Standardní písmo odstavce1"/>
  </w:style>
  <w:style w:type="character" w:customStyle="1" w:styleId="FootnoteCharacters">
    <w:name w:val="Footnote Characters"/>
    <w:basedOn w:val="Standardnpsmoodstavce1"/>
    <w:rPr>
      <w:vertAlign w:val="superscript"/>
    </w:rPr>
  </w:style>
  <w:style w:type="character" w:customStyle="1" w:styleId="EndnoteCharacters">
    <w:name w:val="Endnote Characters"/>
    <w:basedOn w:val="Standardnpsmoodstavce1"/>
    <w:rPr>
      <w:vertAlign w:val="superscript"/>
    </w:rPr>
  </w:style>
  <w:style w:type="character" w:styleId="Hypertextovodkaz">
    <w:name w:val="Hyperlink"/>
    <w:basedOn w:val="Standardnpsmoodstavce1"/>
    <w:rPr>
      <w:color w:val="0000FF"/>
      <w:u w:val="single"/>
    </w:rPr>
  </w:style>
  <w:style w:type="character" w:customStyle="1" w:styleId="AbstraktChar">
    <w:name w:val="Abstrakt Char"/>
    <w:basedOn w:val="Standardnpsmoodstavce1"/>
    <w:rPr>
      <w:szCs w:val="24"/>
      <w:lang w:val="cs-CZ" w:eastAsia="ar-SA" w:bidi="ar-SA"/>
    </w:rPr>
  </w:style>
  <w:style w:type="character" w:customStyle="1" w:styleId="StylAbstraktTunChar">
    <w:name w:val="Styl Abstrakt + Tučné Char"/>
    <w:basedOn w:val="AbstraktChar"/>
    <w:rPr>
      <w:b/>
      <w:bCs/>
      <w:szCs w:val="24"/>
      <w:lang w:val="cs-CZ" w:eastAsia="ar-SA" w:bidi="ar-SA"/>
    </w:rPr>
  </w:style>
  <w:style w:type="character" w:customStyle="1" w:styleId="KlovslovaChar">
    <w:name w:val="Klíčová slova Char"/>
    <w:basedOn w:val="AbstraktChar"/>
    <w:rPr>
      <w:szCs w:val="24"/>
      <w:lang w:val="cs-CZ" w:eastAsia="ar-SA" w:bidi="ar-SA"/>
    </w:rPr>
  </w:style>
  <w:style w:type="character" w:customStyle="1" w:styleId="StylKlovslovaTunChar">
    <w:name w:val="Styl Klíčová slova + Tučné Char"/>
    <w:basedOn w:val="KlovslovaChar"/>
    <w:rPr>
      <w:b/>
      <w:bCs/>
      <w:szCs w:val="24"/>
      <w:lang w:val="cs-CZ" w:eastAsia="ar-SA" w:bidi="ar-SA"/>
    </w:rPr>
  </w:style>
  <w:style w:type="character" w:customStyle="1" w:styleId="StylTun">
    <w:name w:val="Styl Tučné"/>
    <w:basedOn w:val="Standardnpsmoodstavce1"/>
    <w:rPr>
      <w:b/>
      <w:bCs/>
      <w:sz w:val="20"/>
    </w:rPr>
  </w:style>
  <w:style w:type="character" w:styleId="Sledovanodkaz">
    <w:name w:val="FollowedHyperlink"/>
    <w:basedOn w:val="Standardnpsmoodstavce1"/>
    <w:semiHidden/>
    <w:rPr>
      <w:color w:val="800080"/>
      <w:u w:val="single"/>
    </w:rPr>
  </w:style>
  <w:style w:type="character" w:customStyle="1" w:styleId="StylStylpublikaceneslovynDoleva1Char">
    <w:name w:val="Styl Styl publikace nečíslovyný + Doleva1 Char"/>
    <w:basedOn w:val="Standardnpsmoodstavce1"/>
    <w:rPr>
      <w:sz w:val="24"/>
      <w:lang w:val="cs-CZ" w:eastAsia="ar-SA" w:bidi="ar-SA"/>
    </w:rPr>
  </w:style>
  <w:style w:type="character" w:customStyle="1" w:styleId="TextpoznpodarouChar">
    <w:name w:val="Text pozn. pod čarou Char"/>
    <w:basedOn w:val="Standardnpsmoodstavce1"/>
    <w:rPr>
      <w:lang w:val="cs-CZ" w:eastAsia="ar-SA" w:bidi="ar-SA"/>
    </w:rPr>
  </w:style>
  <w:style w:type="character" w:customStyle="1" w:styleId="PopisobrzkuChar">
    <w:name w:val="Popis obrázku Char"/>
    <w:basedOn w:val="TextpoznpodarouChar"/>
    <w:rPr>
      <w:lang w:val="en-US" w:eastAsia="ar-SA" w:bidi="ar-SA"/>
    </w:rPr>
  </w:style>
  <w:style w:type="character" w:customStyle="1" w:styleId="StylPopisobrzkuChar">
    <w:name w:val="Styl Popis obrázku Char"/>
    <w:basedOn w:val="PopisobrzkuChar"/>
    <w:rPr>
      <w:b/>
      <w:bCs/>
      <w:lang w:val="en-US" w:eastAsia="ar-SA" w:bidi="ar-SA"/>
    </w:rPr>
  </w:style>
  <w:style w:type="character" w:customStyle="1" w:styleId="TextpspvkuChar">
    <w:name w:val="Text příspěvku Char"/>
    <w:basedOn w:val="Standardnpsmoodstavce1"/>
    <w:rPr>
      <w:sz w:val="24"/>
      <w:szCs w:val="24"/>
    </w:rPr>
  </w:style>
  <w:style w:type="character" w:customStyle="1" w:styleId="TextodrkyChar">
    <w:name w:val="Text odrážky Char"/>
    <w:basedOn w:val="TextpspvkuChar"/>
    <w:rPr>
      <w:sz w:val="24"/>
      <w:szCs w:val="24"/>
    </w:rPr>
  </w:style>
  <w:style w:type="character" w:styleId="Zvraznn">
    <w:name w:val="Emphasis"/>
    <w:qFormat/>
    <w:rPr>
      <w:i/>
      <w:iCs/>
    </w:rPr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styleId="Zkladntext">
    <w:name w:val="Body Text"/>
    <w:basedOn w:val="Normln"/>
    <w:semiHidden/>
    <w:pPr>
      <w:spacing w:after="120"/>
    </w:pPr>
  </w:style>
  <w:style w:type="paragraph" w:styleId="Seznam">
    <w:name w:val="List"/>
    <w:basedOn w:val="Zkladntext"/>
    <w:semiHidden/>
  </w:style>
  <w:style w:type="paragraph" w:customStyle="1" w:styleId="Titulek1">
    <w:name w:val="Titulek1"/>
    <w:basedOn w:val="Normln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pPr>
      <w:suppressLineNumbers/>
    </w:pPr>
  </w:style>
  <w:style w:type="paragraph" w:customStyle="1" w:styleId="Textpspvku">
    <w:name w:val="Text příspěvku"/>
    <w:basedOn w:val="Normln"/>
    <w:pPr>
      <w:spacing w:before="60" w:after="60"/>
      <w:jc w:val="both"/>
    </w:pPr>
  </w:style>
  <w:style w:type="paragraph" w:customStyle="1" w:styleId="Nadpispspvku">
    <w:name w:val="Nadpis příspěvku"/>
    <w:basedOn w:val="Normln"/>
    <w:next w:val="Autoipspvku"/>
    <w:pPr>
      <w:keepLines/>
      <w:pageBreakBefore/>
      <w:widowControl w:val="0"/>
      <w:spacing w:before="480" w:after="480"/>
      <w:jc w:val="center"/>
    </w:pPr>
    <w:rPr>
      <w:b/>
      <w:sz w:val="32"/>
      <w:szCs w:val="32"/>
    </w:rPr>
  </w:style>
  <w:style w:type="paragraph" w:customStyle="1" w:styleId="Autoipspvku">
    <w:name w:val="Autoři příspěvku"/>
    <w:basedOn w:val="Normln"/>
    <w:pPr>
      <w:spacing w:after="240"/>
      <w:jc w:val="center"/>
    </w:pPr>
    <w:rPr>
      <w:b/>
    </w:rPr>
  </w:style>
  <w:style w:type="paragraph" w:customStyle="1" w:styleId="Instituce">
    <w:name w:val="Instituce"/>
    <w:basedOn w:val="Normln"/>
    <w:next w:val="Normln"/>
    <w:pPr>
      <w:spacing w:after="120"/>
      <w:jc w:val="center"/>
    </w:pPr>
    <w:rPr>
      <w:sz w:val="22"/>
    </w:rPr>
  </w:style>
  <w:style w:type="paragraph" w:customStyle="1" w:styleId="E-mail">
    <w:name w:val="E-mail"/>
    <w:basedOn w:val="Autoipspvku"/>
    <w:pPr>
      <w:spacing w:after="480"/>
    </w:pPr>
    <w:rPr>
      <w:b w:val="0"/>
      <w:sz w:val="20"/>
    </w:rPr>
  </w:style>
  <w:style w:type="paragraph" w:styleId="Textpoznpodarou">
    <w:name w:val="footnote text"/>
    <w:basedOn w:val="Normln"/>
    <w:semiHidden/>
    <w:rPr>
      <w:sz w:val="20"/>
      <w:szCs w:val="20"/>
    </w:rPr>
  </w:style>
  <w:style w:type="paragraph" w:styleId="Textvysvtlivek">
    <w:name w:val="endnote text"/>
    <w:basedOn w:val="Normln"/>
    <w:semiHidden/>
    <w:rPr>
      <w:sz w:val="20"/>
      <w:szCs w:val="20"/>
    </w:rPr>
  </w:style>
  <w:style w:type="paragraph" w:customStyle="1" w:styleId="Abstrakt">
    <w:name w:val="Abstrakt"/>
    <w:basedOn w:val="Normln"/>
    <w:pPr>
      <w:spacing w:before="240"/>
      <w:ind w:left="567" w:right="567"/>
      <w:jc w:val="both"/>
    </w:pPr>
    <w:rPr>
      <w:sz w:val="20"/>
    </w:rPr>
  </w:style>
  <w:style w:type="paragraph" w:customStyle="1" w:styleId="Klovslova">
    <w:name w:val="Klíčová slova"/>
    <w:basedOn w:val="Abstrakt"/>
    <w:pPr>
      <w:spacing w:before="120" w:after="120"/>
    </w:pPr>
  </w:style>
  <w:style w:type="paragraph" w:customStyle="1" w:styleId="StylAbstraktTun">
    <w:name w:val="Styl Abstrakt + Tučné"/>
    <w:basedOn w:val="Abstrakt"/>
    <w:rPr>
      <w:b/>
      <w:bCs/>
    </w:rPr>
  </w:style>
  <w:style w:type="paragraph" w:customStyle="1" w:styleId="StylKlovslovaTun">
    <w:name w:val="Styl Klíčová slova + Tučné"/>
    <w:basedOn w:val="Klovslova"/>
    <w:rPr>
      <w:b/>
      <w:bCs/>
    </w:rPr>
  </w:style>
  <w:style w:type="paragraph" w:customStyle="1" w:styleId="Nadpiskapitoly">
    <w:name w:val="Nadpis kapitoly"/>
    <w:basedOn w:val="Nadpis3"/>
    <w:next w:val="Normln"/>
    <w:pPr>
      <w:numPr>
        <w:ilvl w:val="0"/>
      </w:numPr>
      <w:spacing w:before="520" w:after="280"/>
      <w:outlineLvl w:val="0"/>
    </w:pPr>
    <w:rPr>
      <w:rFonts w:ascii="Times New Roman" w:hAnsi="Times New Roman"/>
      <w:sz w:val="24"/>
    </w:rPr>
  </w:style>
  <w:style w:type="paragraph" w:customStyle="1" w:styleId="Nadpissekce">
    <w:name w:val="Nadpis sekce"/>
    <w:basedOn w:val="Nadpiskapitoly"/>
    <w:next w:val="Normln"/>
    <w:pPr>
      <w:keepLines/>
      <w:numPr>
        <w:ilvl w:val="1"/>
      </w:numPr>
      <w:spacing w:before="440" w:after="220"/>
      <w:outlineLvl w:val="1"/>
    </w:pPr>
  </w:style>
  <w:style w:type="paragraph" w:customStyle="1" w:styleId="StylStylpublikaceneslovynDoleva1">
    <w:name w:val="Styl Styl publikace nečíslovyný + Doleva1"/>
    <w:basedOn w:val="Normln"/>
    <w:pPr>
      <w:tabs>
        <w:tab w:val="left" w:pos="-1789"/>
      </w:tabs>
      <w:spacing w:before="120" w:after="240" w:line="360" w:lineRule="auto"/>
      <w:ind w:left="-1789"/>
    </w:pPr>
    <w:rPr>
      <w:szCs w:val="20"/>
    </w:rPr>
  </w:style>
  <w:style w:type="paragraph" w:customStyle="1" w:styleId="Popisobrzku">
    <w:name w:val="Popis obrázku"/>
    <w:basedOn w:val="Textpoznpodarou"/>
    <w:next w:val="Textpspvku"/>
    <w:pPr>
      <w:spacing w:before="240" w:after="240"/>
      <w:jc w:val="center"/>
    </w:pPr>
    <w:rPr>
      <w:lang w:val="en-US"/>
    </w:rPr>
  </w:style>
  <w:style w:type="paragraph" w:customStyle="1" w:styleId="NadpisLiteratura">
    <w:name w:val="Nadpis Literatura"/>
    <w:basedOn w:val="Nadpiskapitoly"/>
    <w:next w:val="Normln"/>
    <w:pPr>
      <w:numPr>
        <w:numId w:val="0"/>
      </w:numPr>
    </w:pPr>
  </w:style>
  <w:style w:type="paragraph" w:customStyle="1" w:styleId="Polokaliteratury">
    <w:name w:val="Položka literatury"/>
    <w:basedOn w:val="Textpspvku"/>
    <w:pPr>
      <w:numPr>
        <w:numId w:val="2"/>
      </w:numPr>
      <w:tabs>
        <w:tab w:val="left" w:pos="284"/>
      </w:tabs>
      <w:spacing w:after="40"/>
    </w:pPr>
    <w:rPr>
      <w:sz w:val="20"/>
      <w:lang w:val="en-US"/>
    </w:rPr>
  </w:style>
  <w:style w:type="paragraph" w:customStyle="1" w:styleId="Obrazek">
    <w:name w:val="Obrazek"/>
    <w:basedOn w:val="Normln"/>
    <w:pPr>
      <w:jc w:val="center"/>
    </w:pPr>
  </w:style>
  <w:style w:type="paragraph" w:customStyle="1" w:styleId="Curriculum">
    <w:name w:val="Curriculum"/>
    <w:basedOn w:val="Normln"/>
    <w:pPr>
      <w:spacing w:line="240" w:lineRule="atLeast"/>
    </w:pPr>
    <w:rPr>
      <w:color w:val="000000"/>
      <w:sz w:val="18"/>
      <w:szCs w:val="20"/>
    </w:rPr>
  </w:style>
  <w:style w:type="paragraph" w:customStyle="1" w:styleId="StylPopisobrzku">
    <w:name w:val="Styl Popis obrázku"/>
    <w:basedOn w:val="Popisobrzku"/>
    <w:rPr>
      <w:b/>
      <w:bCs/>
    </w:rPr>
  </w:style>
  <w:style w:type="paragraph" w:customStyle="1" w:styleId="Nadpispspvkuanglicky">
    <w:name w:val="Nadpis příspěvku anglicky"/>
    <w:basedOn w:val="Normln"/>
    <w:pPr>
      <w:autoSpaceDE w:val="0"/>
      <w:spacing w:before="120" w:after="240"/>
      <w:jc w:val="center"/>
    </w:pPr>
    <w:rPr>
      <w:rFonts w:cs="Arial"/>
      <w:b/>
      <w:szCs w:val="22"/>
    </w:rPr>
  </w:style>
  <w:style w:type="paragraph" w:customStyle="1" w:styleId="Textodrky">
    <w:name w:val="Text odrážky"/>
    <w:basedOn w:val="Textpspvku"/>
    <w:pPr>
      <w:tabs>
        <w:tab w:val="left" w:pos="284"/>
      </w:tabs>
      <w:spacing w:before="0" w:after="0"/>
    </w:pPr>
  </w:style>
  <w:style w:type="paragraph" w:customStyle="1" w:styleId="StylInstituce10b">
    <w:name w:val="Styl Instituce + 10 b."/>
    <w:basedOn w:val="Instituce"/>
    <w:pPr>
      <w:spacing w:after="0"/>
    </w:pPr>
    <w:rPr>
      <w:sz w:val="20"/>
    </w:rPr>
  </w:style>
  <w:style w:type="paragraph" w:customStyle="1" w:styleId="TableContents">
    <w:name w:val="Table Contents"/>
    <w:basedOn w:val="Normln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559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5594"/>
    <w:rPr>
      <w:rFonts w:ascii="Tahoma" w:hAnsi="Tahoma" w:cs="Tahoma"/>
      <w:sz w:val="16"/>
      <w:szCs w:val="16"/>
      <w:lang w:eastAsia="ar-SA"/>
    </w:rPr>
  </w:style>
  <w:style w:type="table" w:styleId="Mkatabulky">
    <w:name w:val="Table Grid"/>
    <w:basedOn w:val="Normlntabulka"/>
    <w:uiPriority w:val="59"/>
    <w:rsid w:val="00B33E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1.bin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pavel.hradecky@vsb.cz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2065</Words>
  <Characters>12189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Ukázka použití šablony příspěvku pro sborník konferenceMoodleMoot.cz</vt:lpstr>
    </vt:vector>
  </TitlesOfParts>
  <Company>PDC</Company>
  <LinksUpToDate>false</LinksUpToDate>
  <CharactersWithSpaces>14226</CharactersWithSpaces>
  <SharedDoc>false</SharedDoc>
  <HLinks>
    <vt:vector size="30" baseType="variant">
      <vt:variant>
        <vt:i4>6422538</vt:i4>
      </vt:variant>
      <vt:variant>
        <vt:i4>12</vt:i4>
      </vt:variant>
      <vt:variant>
        <vt:i4>0</vt:i4>
      </vt:variant>
      <vt:variant>
        <vt:i4>5</vt:i4>
      </vt:variant>
      <vt:variant>
        <vt:lpwstr>http://www.converter.cz/zdroje.htm</vt:lpwstr>
      </vt:variant>
      <vt:variant>
        <vt:lpwstr>8</vt:lpwstr>
      </vt:variant>
      <vt:variant>
        <vt:i4>6422538</vt:i4>
      </vt:variant>
      <vt:variant>
        <vt:i4>9</vt:i4>
      </vt:variant>
      <vt:variant>
        <vt:i4>0</vt:i4>
      </vt:variant>
      <vt:variant>
        <vt:i4>5</vt:i4>
      </vt:variant>
      <vt:variant>
        <vt:lpwstr>http://www.converter.cz/zdroje.htm</vt:lpwstr>
      </vt:variant>
      <vt:variant>
        <vt:lpwstr>8</vt:lpwstr>
      </vt:variant>
      <vt:variant>
        <vt:i4>6422538</vt:i4>
      </vt:variant>
      <vt:variant>
        <vt:i4>6</vt:i4>
      </vt:variant>
      <vt:variant>
        <vt:i4>0</vt:i4>
      </vt:variant>
      <vt:variant>
        <vt:i4>5</vt:i4>
      </vt:variant>
      <vt:variant>
        <vt:lpwstr>http://www.converter.cz/zdroje.htm</vt:lpwstr>
      </vt:variant>
      <vt:variant>
        <vt:lpwstr>8</vt:lpwstr>
      </vt:variant>
      <vt:variant>
        <vt:i4>327798</vt:i4>
      </vt:variant>
      <vt:variant>
        <vt:i4>3</vt:i4>
      </vt:variant>
      <vt:variant>
        <vt:i4>0</vt:i4>
      </vt:variant>
      <vt:variant>
        <vt:i4>5</vt:i4>
      </vt:variant>
      <vt:variant>
        <vt:lpwstr>mailto:bohumil.havel@pdcon.cz</vt:lpwstr>
      </vt:variant>
      <vt:variant>
        <vt:lpwstr/>
      </vt:variant>
      <vt:variant>
        <vt:i4>7864348</vt:i4>
      </vt:variant>
      <vt:variant>
        <vt:i4>0</vt:i4>
      </vt:variant>
      <vt:variant>
        <vt:i4>0</vt:i4>
      </vt:variant>
      <vt:variant>
        <vt:i4>5</vt:i4>
      </vt:variant>
      <vt:variant>
        <vt:lpwstr>mailto:vanova@ped.muni.cz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Ukázka použití šablony příspěvku pro sborník konferenceMoodleMoot.cz</dc:title>
  <dc:subject>Šablona pro psaní příspěvků</dc:subject>
  <dc:creator>AH</dc:creator>
  <cp:keywords>Abstrakt, Text příspěvku</cp:keywords>
  <dc:description/>
  <cp:lastModifiedBy>Friedrich Vaclav</cp:lastModifiedBy>
  <cp:revision>2</cp:revision>
  <cp:lastPrinted>2009-04-30T10:08:00Z</cp:lastPrinted>
  <dcterms:created xsi:type="dcterms:W3CDTF">2014-03-24T08:01:00Z</dcterms:created>
  <dcterms:modified xsi:type="dcterms:W3CDTF">2014-03-26T11:32:00Z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